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02BB" w14:textId="77777777" w:rsidR="00D90247" w:rsidRPr="000B2F86" w:rsidRDefault="00D90247" w:rsidP="000B2F86">
      <w:pPr>
        <w:spacing w:after="0" w:line="276" w:lineRule="auto"/>
        <w:jc w:val="both"/>
        <w:rPr>
          <w:rFonts w:ascii="Calibri" w:eastAsia="Cambria" w:hAnsi="Calibri" w:cs="Calibri"/>
          <w:b/>
        </w:rPr>
      </w:pPr>
    </w:p>
    <w:p w14:paraId="6CA08417" w14:textId="2EB9CF78" w:rsidR="00EF75F6" w:rsidRPr="000B2F86" w:rsidRDefault="002062F3" w:rsidP="000B2F86">
      <w:pPr>
        <w:spacing w:after="0" w:line="276" w:lineRule="auto"/>
        <w:jc w:val="both"/>
        <w:rPr>
          <w:rFonts w:ascii="Calibri" w:eastAsia="Cambria" w:hAnsi="Calibri" w:cs="Calibri"/>
          <w:b/>
        </w:rPr>
      </w:pPr>
      <w:r w:rsidRPr="000B2F86">
        <w:rPr>
          <w:rFonts w:ascii="Calibri" w:eastAsia="Cambria" w:hAnsi="Calibri" w:cs="Calibri"/>
          <w:b/>
        </w:rPr>
        <w:t>S</w:t>
      </w:r>
      <w:r w:rsidR="00657BF6" w:rsidRPr="000B2F86">
        <w:rPr>
          <w:rFonts w:ascii="Calibri" w:eastAsia="Cambria" w:hAnsi="Calibri" w:cs="Calibri"/>
          <w:b/>
        </w:rPr>
        <w:t xml:space="preserve">R. </w:t>
      </w:r>
      <w:r w:rsidR="00C041F9">
        <w:rPr>
          <w:rFonts w:ascii="Calibri" w:eastAsia="Cambria" w:hAnsi="Calibri" w:cs="Calibri"/>
          <w:b/>
        </w:rPr>
        <w:t>DATA ENGINEER</w:t>
      </w:r>
    </w:p>
    <w:p w14:paraId="07EF1032" w14:textId="77777777" w:rsidR="00657BF6" w:rsidRPr="000B2F86" w:rsidRDefault="00657BF6" w:rsidP="000B2F86">
      <w:pPr>
        <w:spacing w:after="0" w:line="276" w:lineRule="auto"/>
        <w:jc w:val="both"/>
        <w:rPr>
          <w:rFonts w:ascii="Calibri" w:eastAsia="Cambria" w:hAnsi="Calibri" w:cs="Calibri"/>
          <w:b/>
        </w:rPr>
      </w:pPr>
    </w:p>
    <w:p w14:paraId="097BF492" w14:textId="2187A3F7" w:rsidR="00F35958" w:rsidRDefault="005A16AB" w:rsidP="005A16AB">
      <w:pPr>
        <w:pBdr>
          <w:bottom w:val="single" w:sz="4" w:space="1" w:color="auto"/>
        </w:pBdr>
        <w:spacing w:line="276" w:lineRule="auto"/>
        <w:contextualSpacing/>
        <w:rPr>
          <w:rFonts w:ascii="Calibri" w:hAnsi="Calibri" w:cs="Calibri"/>
          <w:b/>
        </w:rPr>
      </w:pPr>
      <w:r w:rsidRPr="005A16AB">
        <w:rPr>
          <w:rFonts w:ascii="Calibri" w:eastAsia="Cambria" w:hAnsi="Calibri" w:cs="Calibri"/>
          <w:b/>
          <w:bCs/>
        </w:rPr>
        <w:t>N</w:t>
      </w:r>
      <w:r>
        <w:rPr>
          <w:rFonts w:ascii="Calibri" w:eastAsia="Cambria" w:hAnsi="Calibri" w:cs="Calibri"/>
          <w:b/>
          <w:bCs/>
        </w:rPr>
        <w:t>AVYA</w:t>
      </w:r>
      <w:r w:rsidRPr="005A16AB">
        <w:rPr>
          <w:rFonts w:ascii="Calibri" w:eastAsia="Cambria" w:hAnsi="Calibri" w:cs="Calibri"/>
          <w:b/>
          <w:bCs/>
        </w:rPr>
        <w:t xml:space="preserve"> S</w:t>
      </w:r>
      <w:r>
        <w:rPr>
          <w:rFonts w:ascii="Calibri" w:eastAsia="Cambria" w:hAnsi="Calibri" w:cs="Calibri"/>
          <w:b/>
          <w:bCs/>
        </w:rPr>
        <w:t>REERAMA</w:t>
      </w:r>
      <w:r>
        <w:rPr>
          <w:rFonts w:ascii="Calibri" w:eastAsia="Cambria" w:hAnsi="Calibri" w:cs="Calibri"/>
          <w:b/>
          <w:bCs/>
        </w:rPr>
        <w:br/>
      </w:r>
      <w:r w:rsidR="00942DC0" w:rsidRPr="000B2F86">
        <w:rPr>
          <w:rFonts w:ascii="Calibri" w:eastAsia="Cambria" w:hAnsi="Calibri" w:cs="Calibri"/>
          <w:b/>
          <w:bCs/>
        </w:rPr>
        <w:t>+1</w:t>
      </w:r>
      <w:r w:rsidRPr="005A16AB">
        <w:rPr>
          <w:rFonts w:ascii="Calibri" w:hAnsi="Calibri" w:cs="Calibri"/>
          <w:b/>
        </w:rPr>
        <w:t xml:space="preserve"> </w:t>
      </w:r>
      <w:r w:rsidR="00EF5F4F" w:rsidRPr="00EF5F4F">
        <w:rPr>
          <w:rFonts w:ascii="Calibri" w:hAnsi="Calibri" w:cs="Calibri"/>
          <w:b/>
          <w:bCs/>
        </w:rPr>
        <w:t>712-724-8014 </w:t>
      </w:r>
    </w:p>
    <w:p w14:paraId="61E29BE9" w14:textId="52F10088" w:rsidR="008E6865" w:rsidRPr="005A16AB" w:rsidRDefault="005A16AB" w:rsidP="005A16AB">
      <w:pPr>
        <w:pBdr>
          <w:bottom w:val="single" w:sz="4" w:space="1" w:color="auto"/>
        </w:pBdr>
        <w:spacing w:line="276" w:lineRule="auto"/>
        <w:contextualSpacing/>
        <w:rPr>
          <w:rFonts w:ascii="Calibri" w:hAnsi="Calibri" w:cs="Calibri"/>
          <w:b/>
        </w:rPr>
      </w:pPr>
      <w:r w:rsidRPr="005A16AB">
        <w:rPr>
          <w:rFonts w:ascii="Calibri" w:hAnsi="Calibri" w:cs="Calibri"/>
          <w:b/>
        </w:rPr>
        <w:t>navya.sreeramasam@gmail.com</w:t>
      </w:r>
    </w:p>
    <w:p w14:paraId="7E9AE963" w14:textId="065D14E3" w:rsidR="5B93205A" w:rsidRPr="000B2F86" w:rsidRDefault="5B93205A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42D6098C" w14:textId="77777777" w:rsidR="00616555" w:rsidRDefault="00657BF6" w:rsidP="00616555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Career Objective:</w:t>
      </w:r>
    </w:p>
    <w:p w14:paraId="31BE3826" w14:textId="77777777" w:rsidR="00616555" w:rsidRDefault="00616555" w:rsidP="00616555">
      <w:pPr>
        <w:spacing w:after="0" w:line="240" w:lineRule="auto"/>
        <w:jc w:val="both"/>
        <w:rPr>
          <w:rFonts w:ascii="Calibri" w:eastAsia="Cambria" w:hAnsi="Calibri" w:cs="Calibri"/>
        </w:rPr>
      </w:pPr>
    </w:p>
    <w:p w14:paraId="61A86CA3" w14:textId="697CD81A" w:rsidR="00161CE1" w:rsidRDefault="00161CE1" w:rsidP="00616555">
      <w:pPr>
        <w:spacing w:after="0" w:line="240" w:lineRule="auto"/>
        <w:jc w:val="both"/>
        <w:rPr>
          <w:rFonts w:ascii="Calibri" w:eastAsia="Cambria" w:hAnsi="Calibri" w:cs="Calibri"/>
        </w:rPr>
      </w:pPr>
      <w:r w:rsidRPr="00161CE1">
        <w:rPr>
          <w:rFonts w:ascii="Calibri" w:eastAsia="Cambria" w:hAnsi="Calibri" w:cs="Calibri"/>
        </w:rPr>
        <w:t>Results-driven and technically skilled Data Engineer with over 10 years of experience in designing, developing, and managing scalable, high-performance data infrastructures across healthcare, banking, and financial services domains. Committed to leveraging cloud-native platforms, distributed data systems, and modern data engineering practices to deliver reliable, secure, and real-time data solutions that empower business intelligence and advanced analytics. Eager to contribute in a collaborative environment where innovation, data accuracy, and performance matter.</w:t>
      </w:r>
    </w:p>
    <w:p w14:paraId="757B5687" w14:textId="77777777" w:rsidR="00616555" w:rsidRPr="00616555" w:rsidRDefault="00616555" w:rsidP="00616555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54683F61" w14:textId="62F66BFA" w:rsidR="00EF75F6" w:rsidRDefault="0151355E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Professional Summary</w:t>
      </w:r>
      <w:r w:rsidR="666A43AC" w:rsidRPr="000B2F86">
        <w:rPr>
          <w:rFonts w:ascii="Calibri" w:eastAsia="Cambria" w:hAnsi="Calibri" w:cs="Calibri"/>
          <w:b/>
          <w:bCs/>
        </w:rPr>
        <w:t>:</w:t>
      </w:r>
    </w:p>
    <w:p w14:paraId="22993CB3" w14:textId="77777777" w:rsidR="000B2F86" w:rsidRPr="000B2F86" w:rsidRDefault="000B2F86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6E26E9EB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Accomplished Data Engineering professional with over 10 years of hands-on experience delivering scalable and automated data solutions in enterprise-grade environments.</w:t>
      </w:r>
    </w:p>
    <w:p w14:paraId="65E8D035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Proven expertise in building complex ETL and ELT pipelines using tools like Apache Spark, AWS Glue, and Talend, handling multi-terabyte datasets across structured and semi-structured formats.</w:t>
      </w:r>
    </w:p>
    <w:p w14:paraId="2F887A90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Highly skilled in designing cloud-native data lakes and warehouses using AWS (S3, Redshift), GCP (BigQuery), and Azure Data Lake for optimized analytics and cost efficiency.</w:t>
      </w:r>
    </w:p>
    <w:p w14:paraId="21D2C313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Deep understanding of data architecture, dimensional modeling, and schema design (star, snowflake, normalized/denormalized) for building robust data marts.</w:t>
      </w:r>
    </w:p>
    <w:p w14:paraId="2D9284CC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Expertise in batch and streaming data processing using Kafka, Kinesis, and Spark Streaming for real-time data workflows and business alerts.</w:t>
      </w:r>
    </w:p>
    <w:p w14:paraId="68FD583B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Developed and managed enterprise-scale data pipelines that processed millions of daily transactions in industries such as insurance, banking, and asset management.</w:t>
      </w:r>
    </w:p>
    <w:p w14:paraId="5A2EAC45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Hands-on with data governance, encryption, masking, and PII protection, ensuring regulatory compliance (HIPAA, GDPR, SOX) and end-to-end data lineage.</w:t>
      </w:r>
    </w:p>
    <w:p w14:paraId="4B93AEEE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Worked closely with DevOps and SRE teams to integrate CI/CD and containerized deployment workflows using Docker, Jenkins, and Kubernetes.</w:t>
      </w:r>
    </w:p>
    <w:p w14:paraId="7BAAAE75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Adept at optimizing SQL queries, data warehouse tuning, and query performance troubleshooting in Redshift, Snowflake, and BigQuery.</w:t>
      </w:r>
    </w:p>
    <w:p w14:paraId="5DF3C214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Delivered robust metadata-driven pipelines, integrating logging, monitoring, alerting, and auto-healing components using tools like Airflow, CloudWatch, and ELK stack.</w:t>
      </w:r>
    </w:p>
    <w:p w14:paraId="6B69519B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Extensive experience building self-service reporting systems and collaborating with BI teams using Tableau, Power BI, and Looker.</w:t>
      </w:r>
    </w:p>
    <w:p w14:paraId="426C8711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Strong programming background in Python, Scala, and SQL, applying advanced scripting to enable data transformations, automation, and data quality checks.</w:t>
      </w:r>
    </w:p>
    <w:p w14:paraId="58867669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Led migration of legacy ETL and warehouse systems to cloud platforms, reducing operational costs and increasing system reliability.</w:t>
      </w:r>
    </w:p>
    <w:p w14:paraId="39796ED0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Designed multi-source data integrations, ingesting and transforming data from REST APIs, SFTP, RDBMS, and SaaS applications like Salesforce and Workday.</w:t>
      </w:r>
    </w:p>
    <w:p w14:paraId="029D0525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Instrumental in defining data security models, establishing access control policies via IAM, role-based permissions, and encryption at rest/in transit.</w:t>
      </w:r>
    </w:p>
    <w:p w14:paraId="5CDB1F47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Created and maintained technical documentation, data dictionaries, and lineage maps, facilitating team onboarding and regulatory audit trails.</w:t>
      </w:r>
    </w:p>
    <w:p w14:paraId="2306B4E1" w14:textId="4928AF34" w:rsidR="000B2F86" w:rsidRPr="00616555" w:rsidRDefault="00616555" w:rsidP="000B2F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 xml:space="preserve">Committed to continuous learning, actively exploring evolving data tools (Delta Lake, </w:t>
      </w:r>
      <w:proofErr w:type="spellStart"/>
      <w:r w:rsidRPr="00616555">
        <w:rPr>
          <w:rFonts w:ascii="Calibri" w:eastAsia="Cambria" w:hAnsi="Calibri" w:cs="Calibri"/>
        </w:rPr>
        <w:t>dbt</w:t>
      </w:r>
      <w:proofErr w:type="spellEnd"/>
      <w:r w:rsidRPr="00616555">
        <w:rPr>
          <w:rFonts w:ascii="Calibri" w:eastAsia="Cambria" w:hAnsi="Calibri" w:cs="Calibri"/>
        </w:rPr>
        <w:t>, Iceberg) and industry best practices for high-impact delivery.</w:t>
      </w:r>
    </w:p>
    <w:p w14:paraId="213FBD05" w14:textId="1AD0E00C" w:rsidR="000B2F86" w:rsidRDefault="000B2F86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03081E3A" w14:textId="2EA6FC46" w:rsidR="008E6865" w:rsidRDefault="008E6865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4D9D25DB" w14:textId="4F2DE495" w:rsidR="00EF75F6" w:rsidRPr="000B2F86" w:rsidRDefault="0151355E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lastRenderedPageBreak/>
        <w:t>Technical Skills</w:t>
      </w:r>
      <w:r w:rsidR="666A43AC" w:rsidRPr="000B2F86">
        <w:rPr>
          <w:rFonts w:ascii="Calibri" w:eastAsia="Cambria" w:hAnsi="Calibri" w:cs="Calibri"/>
          <w:b/>
          <w:bCs/>
        </w:rPr>
        <w:t>:</w:t>
      </w:r>
    </w:p>
    <w:p w14:paraId="37382DA7" w14:textId="2C3E6907" w:rsidR="5B93205A" w:rsidRPr="000B2F86" w:rsidRDefault="5B93205A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4315"/>
        <w:gridCol w:w="6485"/>
      </w:tblGrid>
      <w:tr w:rsidR="5B93205A" w:rsidRPr="000B2F86" w14:paraId="73432F3D" w14:textId="77777777" w:rsidTr="00A9095B">
        <w:trPr>
          <w:trHeight w:val="300"/>
        </w:trPr>
        <w:tc>
          <w:tcPr>
            <w:tcW w:w="4315" w:type="dxa"/>
            <w:shd w:val="clear" w:color="auto" w:fill="BFBFBF" w:themeFill="background1" w:themeFillShade="BF"/>
          </w:tcPr>
          <w:p w14:paraId="5AC5BCA0" w14:textId="1A4EB2F4" w:rsidR="00D3E719" w:rsidRPr="000B2F86" w:rsidRDefault="76727788" w:rsidP="000B2F86">
            <w:pPr>
              <w:jc w:val="both"/>
              <w:rPr>
                <w:rFonts w:ascii="Calibri" w:eastAsia="Cambria" w:hAnsi="Calibri" w:cs="Calibri"/>
                <w:b/>
                <w:bCs/>
              </w:rPr>
            </w:pPr>
            <w:r w:rsidRPr="000B2F86">
              <w:rPr>
                <w:rFonts w:ascii="Calibri" w:eastAsia="Cambria" w:hAnsi="Calibri" w:cs="Calibri"/>
                <w:b/>
                <w:bCs/>
              </w:rPr>
              <w:t>Category</w:t>
            </w:r>
          </w:p>
        </w:tc>
        <w:tc>
          <w:tcPr>
            <w:tcW w:w="6485" w:type="dxa"/>
            <w:shd w:val="clear" w:color="auto" w:fill="BFBFBF" w:themeFill="background1" w:themeFillShade="BF"/>
          </w:tcPr>
          <w:p w14:paraId="07ED978E" w14:textId="09CC328E" w:rsidR="00D3E719" w:rsidRPr="000B2F86" w:rsidRDefault="76727788" w:rsidP="000B2F86">
            <w:pPr>
              <w:jc w:val="both"/>
              <w:rPr>
                <w:rFonts w:ascii="Calibri" w:eastAsia="Cambria" w:hAnsi="Calibri" w:cs="Calibri"/>
                <w:b/>
                <w:bCs/>
              </w:rPr>
            </w:pPr>
            <w:r w:rsidRPr="000B2F86">
              <w:rPr>
                <w:rFonts w:ascii="Calibri" w:eastAsia="Cambria" w:hAnsi="Calibri" w:cs="Calibri"/>
                <w:b/>
                <w:bCs/>
              </w:rPr>
              <w:t>T</w:t>
            </w:r>
            <w:r w:rsidR="00E45679" w:rsidRPr="000B2F86">
              <w:rPr>
                <w:rFonts w:ascii="Calibri" w:eastAsia="Cambria" w:hAnsi="Calibri" w:cs="Calibri"/>
                <w:b/>
                <w:bCs/>
              </w:rPr>
              <w:t>ools</w:t>
            </w:r>
          </w:p>
        </w:tc>
      </w:tr>
      <w:tr w:rsidR="00616555" w:rsidRPr="000B2F86" w14:paraId="79C20C5A" w14:textId="77777777" w:rsidTr="00A9095B">
        <w:trPr>
          <w:trHeight w:val="300"/>
        </w:trPr>
        <w:tc>
          <w:tcPr>
            <w:tcW w:w="4315" w:type="dxa"/>
          </w:tcPr>
          <w:p w14:paraId="6B32F163" w14:textId="660D0FB1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Languages: </w:t>
            </w:r>
          </w:p>
        </w:tc>
        <w:tc>
          <w:tcPr>
            <w:tcW w:w="6485" w:type="dxa"/>
          </w:tcPr>
          <w:p w14:paraId="26DBC586" w14:textId="300FB7DB" w:rsidR="00616555" w:rsidRPr="000B2F86" w:rsidRDefault="00616555" w:rsidP="0061655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</w:rPr>
            </w:pPr>
            <w:r>
              <w:t>P</w:t>
            </w:r>
            <w:r w:rsidRPr="000C0D7A">
              <w:t>ython, Java, Scala, SQL, Shell</w:t>
            </w:r>
          </w:p>
        </w:tc>
      </w:tr>
      <w:tr w:rsidR="00616555" w:rsidRPr="000B2F86" w14:paraId="6CBA05AB" w14:textId="77777777" w:rsidTr="00A9095B">
        <w:trPr>
          <w:trHeight w:val="300"/>
        </w:trPr>
        <w:tc>
          <w:tcPr>
            <w:tcW w:w="4315" w:type="dxa"/>
          </w:tcPr>
          <w:p w14:paraId="2F498408" w14:textId="1E1FEFEA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Big Data: </w:t>
            </w:r>
          </w:p>
        </w:tc>
        <w:tc>
          <w:tcPr>
            <w:tcW w:w="6485" w:type="dxa"/>
          </w:tcPr>
          <w:p w14:paraId="45F713C6" w14:textId="5A42C7E9" w:rsidR="00616555" w:rsidRPr="000B2F86" w:rsidRDefault="00616555" w:rsidP="00616555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  <w:r w:rsidRPr="000C0D7A">
              <w:t>Hadoop, Spark, Hive, Flink, Kafka, HBase</w:t>
            </w:r>
          </w:p>
        </w:tc>
      </w:tr>
      <w:tr w:rsidR="00616555" w:rsidRPr="000B2F86" w14:paraId="5C23D253" w14:textId="77777777" w:rsidTr="00A9095B">
        <w:trPr>
          <w:trHeight w:val="300"/>
        </w:trPr>
        <w:tc>
          <w:tcPr>
            <w:tcW w:w="4315" w:type="dxa"/>
          </w:tcPr>
          <w:p w14:paraId="6D49ECD3" w14:textId="4A43AC17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Cloud Platforms: </w:t>
            </w:r>
          </w:p>
        </w:tc>
        <w:tc>
          <w:tcPr>
            <w:tcW w:w="6485" w:type="dxa"/>
          </w:tcPr>
          <w:p w14:paraId="1E0EA77E" w14:textId="39A5DE3A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AWS (S3, Glue, Redshift, Lambda, EMR), GCP (BigQuery, GCS), Azure (Data Lake, Synapse, Blob Storage)</w:t>
            </w:r>
          </w:p>
        </w:tc>
      </w:tr>
      <w:tr w:rsidR="00616555" w:rsidRPr="000B2F86" w14:paraId="058A6665" w14:textId="77777777" w:rsidTr="00A9095B">
        <w:trPr>
          <w:trHeight w:val="300"/>
        </w:trPr>
        <w:tc>
          <w:tcPr>
            <w:tcW w:w="4315" w:type="dxa"/>
          </w:tcPr>
          <w:p w14:paraId="48EEC5B9" w14:textId="212DBE28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ETL Tools: </w:t>
            </w:r>
          </w:p>
        </w:tc>
        <w:tc>
          <w:tcPr>
            <w:tcW w:w="6485" w:type="dxa"/>
          </w:tcPr>
          <w:p w14:paraId="0B242ACB" w14:textId="64050F40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 xml:space="preserve">Talend, AWS Glue, SSIS, Apache </w:t>
            </w:r>
            <w:proofErr w:type="spellStart"/>
            <w:r w:rsidRPr="000C0D7A">
              <w:t>NiFi</w:t>
            </w:r>
            <w:proofErr w:type="spellEnd"/>
            <w:r w:rsidRPr="000C0D7A">
              <w:t>, Informatica</w:t>
            </w:r>
          </w:p>
        </w:tc>
      </w:tr>
      <w:tr w:rsidR="00616555" w:rsidRPr="000B2F86" w14:paraId="09320CAF" w14:textId="77777777" w:rsidTr="00A9095B">
        <w:trPr>
          <w:trHeight w:val="300"/>
        </w:trPr>
        <w:tc>
          <w:tcPr>
            <w:tcW w:w="4315" w:type="dxa"/>
          </w:tcPr>
          <w:p w14:paraId="05440A97" w14:textId="72E4C92A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Data Warehousing: </w:t>
            </w:r>
          </w:p>
        </w:tc>
        <w:tc>
          <w:tcPr>
            <w:tcW w:w="6485" w:type="dxa"/>
          </w:tcPr>
          <w:p w14:paraId="1E56F642" w14:textId="1F337E71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Snowflake, Redshift, BigQuery, SQL Server, Teradata</w:t>
            </w:r>
          </w:p>
        </w:tc>
      </w:tr>
      <w:tr w:rsidR="00616555" w:rsidRPr="000B2F86" w14:paraId="46AAB52D" w14:textId="77777777" w:rsidTr="00A9095B">
        <w:trPr>
          <w:trHeight w:val="300"/>
        </w:trPr>
        <w:tc>
          <w:tcPr>
            <w:tcW w:w="4315" w:type="dxa"/>
          </w:tcPr>
          <w:p w14:paraId="65CE889E" w14:textId="4E0638C8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Data Orchestration: </w:t>
            </w:r>
          </w:p>
        </w:tc>
        <w:tc>
          <w:tcPr>
            <w:tcW w:w="6485" w:type="dxa"/>
          </w:tcPr>
          <w:p w14:paraId="3F5BFAA0" w14:textId="0CE5DBE3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Apache Airflow, Oozie, Luigi</w:t>
            </w:r>
          </w:p>
        </w:tc>
      </w:tr>
      <w:tr w:rsidR="00616555" w:rsidRPr="000B2F86" w14:paraId="2B15549A" w14:textId="77777777" w:rsidTr="00A9095B">
        <w:trPr>
          <w:trHeight w:val="300"/>
        </w:trPr>
        <w:tc>
          <w:tcPr>
            <w:tcW w:w="4315" w:type="dxa"/>
          </w:tcPr>
          <w:p w14:paraId="06F74B10" w14:textId="5FBD397B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Streaming: </w:t>
            </w:r>
          </w:p>
        </w:tc>
        <w:tc>
          <w:tcPr>
            <w:tcW w:w="6485" w:type="dxa"/>
          </w:tcPr>
          <w:p w14:paraId="58074CAC" w14:textId="1C1B17F8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Kafka, AWS Kinesis, Spark Streaming</w:t>
            </w:r>
          </w:p>
        </w:tc>
      </w:tr>
      <w:tr w:rsidR="00616555" w:rsidRPr="000B2F86" w14:paraId="61A7A469" w14:textId="77777777" w:rsidTr="00A9095B">
        <w:trPr>
          <w:trHeight w:val="300"/>
        </w:trPr>
        <w:tc>
          <w:tcPr>
            <w:tcW w:w="4315" w:type="dxa"/>
          </w:tcPr>
          <w:p w14:paraId="748C30FE" w14:textId="795301F1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APIs &amp; Integration: </w:t>
            </w:r>
          </w:p>
        </w:tc>
        <w:tc>
          <w:tcPr>
            <w:tcW w:w="6485" w:type="dxa"/>
          </w:tcPr>
          <w:p w14:paraId="41407A7B" w14:textId="068100A3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REST, JSON, XML, Postman, Python Requests</w:t>
            </w:r>
          </w:p>
        </w:tc>
      </w:tr>
      <w:tr w:rsidR="00616555" w:rsidRPr="000B2F86" w14:paraId="2AB5070C" w14:textId="77777777" w:rsidTr="00A9095B">
        <w:trPr>
          <w:trHeight w:val="300"/>
        </w:trPr>
        <w:tc>
          <w:tcPr>
            <w:tcW w:w="4315" w:type="dxa"/>
          </w:tcPr>
          <w:p w14:paraId="4E881ABF" w14:textId="007E67BA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BI &amp; Visualization: </w:t>
            </w:r>
          </w:p>
        </w:tc>
        <w:tc>
          <w:tcPr>
            <w:tcW w:w="6485" w:type="dxa"/>
          </w:tcPr>
          <w:p w14:paraId="5676E827" w14:textId="32165C42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Tableau, Power BI, Looker</w:t>
            </w:r>
          </w:p>
        </w:tc>
      </w:tr>
      <w:tr w:rsidR="00616555" w:rsidRPr="000B2F86" w14:paraId="06F7CBB6" w14:textId="77777777" w:rsidTr="00A9095B">
        <w:trPr>
          <w:trHeight w:val="300"/>
        </w:trPr>
        <w:tc>
          <w:tcPr>
            <w:tcW w:w="4315" w:type="dxa"/>
          </w:tcPr>
          <w:p w14:paraId="21EF3AFC" w14:textId="0C5DF0B6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Version Control &amp; CI/CD: </w:t>
            </w:r>
          </w:p>
        </w:tc>
        <w:tc>
          <w:tcPr>
            <w:tcW w:w="6485" w:type="dxa"/>
          </w:tcPr>
          <w:p w14:paraId="71B6A57E" w14:textId="348E3168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Git, Jenkins, GitLab CI/CD, Docker, Kubernetes</w:t>
            </w:r>
          </w:p>
        </w:tc>
      </w:tr>
      <w:tr w:rsidR="00616555" w:rsidRPr="000B2F86" w14:paraId="4DD9BB00" w14:textId="77777777" w:rsidTr="00A9095B">
        <w:trPr>
          <w:trHeight w:val="300"/>
        </w:trPr>
        <w:tc>
          <w:tcPr>
            <w:tcW w:w="4315" w:type="dxa"/>
          </w:tcPr>
          <w:p w14:paraId="061B1423" w14:textId="0AE83B0E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Monitoring &amp; Logging: </w:t>
            </w:r>
          </w:p>
        </w:tc>
        <w:tc>
          <w:tcPr>
            <w:tcW w:w="6485" w:type="dxa"/>
          </w:tcPr>
          <w:p w14:paraId="57E02AE0" w14:textId="6FA7AB99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CloudWatch, ELK Stack, Prometheus, Grafana</w:t>
            </w:r>
          </w:p>
        </w:tc>
      </w:tr>
      <w:tr w:rsidR="00616555" w:rsidRPr="000B2F86" w14:paraId="10CD4F07" w14:textId="77777777" w:rsidTr="00A9095B">
        <w:trPr>
          <w:trHeight w:val="300"/>
        </w:trPr>
        <w:tc>
          <w:tcPr>
            <w:tcW w:w="4315" w:type="dxa"/>
          </w:tcPr>
          <w:p w14:paraId="594D17CA" w14:textId="0A2E4B43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Security: </w:t>
            </w:r>
          </w:p>
        </w:tc>
        <w:tc>
          <w:tcPr>
            <w:tcW w:w="6485" w:type="dxa"/>
          </w:tcPr>
          <w:p w14:paraId="7D9679D8" w14:textId="54C89A59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IAM, KMS, Data Encryption, RBAC, HIPAA, GDPR compliance</w:t>
            </w:r>
          </w:p>
        </w:tc>
      </w:tr>
      <w:tr w:rsidR="00616555" w:rsidRPr="000B2F86" w14:paraId="12819448" w14:textId="77777777" w:rsidTr="00A9095B">
        <w:trPr>
          <w:trHeight w:val="300"/>
        </w:trPr>
        <w:tc>
          <w:tcPr>
            <w:tcW w:w="4315" w:type="dxa"/>
          </w:tcPr>
          <w:p w14:paraId="2202AE21" w14:textId="2D0A09E4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Languages: </w:t>
            </w:r>
          </w:p>
        </w:tc>
        <w:tc>
          <w:tcPr>
            <w:tcW w:w="6485" w:type="dxa"/>
          </w:tcPr>
          <w:p w14:paraId="5BDEEEF2" w14:textId="14C89E23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Python, Java, Scala, SQL, Shell</w:t>
            </w:r>
          </w:p>
        </w:tc>
      </w:tr>
      <w:tr w:rsidR="00616555" w:rsidRPr="000B2F86" w14:paraId="425AD981" w14:textId="77777777" w:rsidTr="00A9095B">
        <w:trPr>
          <w:trHeight w:val="300"/>
        </w:trPr>
        <w:tc>
          <w:tcPr>
            <w:tcW w:w="4315" w:type="dxa"/>
          </w:tcPr>
          <w:p w14:paraId="6FB24626" w14:textId="752A4907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Big Data: </w:t>
            </w:r>
          </w:p>
        </w:tc>
        <w:tc>
          <w:tcPr>
            <w:tcW w:w="6485" w:type="dxa"/>
          </w:tcPr>
          <w:p w14:paraId="253A22EE" w14:textId="3FC6A5C3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Hadoop, Spark, Hive, Flink, Kafka, HBase</w:t>
            </w:r>
          </w:p>
        </w:tc>
      </w:tr>
      <w:tr w:rsidR="00616555" w:rsidRPr="000B2F86" w14:paraId="44B30BCC" w14:textId="77777777" w:rsidTr="00A9095B">
        <w:trPr>
          <w:trHeight w:val="300"/>
        </w:trPr>
        <w:tc>
          <w:tcPr>
            <w:tcW w:w="4315" w:type="dxa"/>
          </w:tcPr>
          <w:p w14:paraId="0D3FDDDF" w14:textId="724087E4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Cloud Platforms: </w:t>
            </w:r>
          </w:p>
        </w:tc>
        <w:tc>
          <w:tcPr>
            <w:tcW w:w="6485" w:type="dxa"/>
          </w:tcPr>
          <w:p w14:paraId="662F6E9B" w14:textId="1BE9BB1E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>AWS (S3, Glue, Redshift, Lambda, EMR), GCP (BigQuery, GCS), Azure (Data Lake, Synapse, Blob Storage)</w:t>
            </w:r>
          </w:p>
        </w:tc>
      </w:tr>
      <w:tr w:rsidR="00616555" w:rsidRPr="000B2F86" w14:paraId="7C1CDC55" w14:textId="77777777" w:rsidTr="00A9095B">
        <w:trPr>
          <w:trHeight w:val="300"/>
        </w:trPr>
        <w:tc>
          <w:tcPr>
            <w:tcW w:w="4315" w:type="dxa"/>
          </w:tcPr>
          <w:p w14:paraId="1A5BD5A7" w14:textId="30AA1F1B" w:rsidR="00616555" w:rsidRPr="00616555" w:rsidRDefault="00616555" w:rsidP="00616555">
            <w:pPr>
              <w:jc w:val="both"/>
              <w:rPr>
                <w:rFonts w:ascii="Calibri" w:hAnsi="Calibri" w:cs="Calibri"/>
                <w:b/>
              </w:rPr>
            </w:pPr>
            <w:r w:rsidRPr="00616555">
              <w:rPr>
                <w:b/>
              </w:rPr>
              <w:t xml:space="preserve">ETL Tools: </w:t>
            </w:r>
          </w:p>
        </w:tc>
        <w:tc>
          <w:tcPr>
            <w:tcW w:w="6485" w:type="dxa"/>
          </w:tcPr>
          <w:p w14:paraId="50202449" w14:textId="3E81E1D4" w:rsidR="00616555" w:rsidRPr="000B2F86" w:rsidRDefault="00616555" w:rsidP="00616555">
            <w:pPr>
              <w:jc w:val="both"/>
              <w:rPr>
                <w:rFonts w:ascii="Calibri" w:hAnsi="Calibri" w:cs="Calibri"/>
              </w:rPr>
            </w:pPr>
            <w:r w:rsidRPr="000C0D7A">
              <w:t xml:space="preserve">Talend, AWS Glue, SSIS, Apache </w:t>
            </w:r>
            <w:proofErr w:type="spellStart"/>
            <w:r w:rsidRPr="000C0D7A">
              <w:t>NiFi</w:t>
            </w:r>
            <w:proofErr w:type="spellEnd"/>
            <w:r w:rsidRPr="000C0D7A">
              <w:t>, Informatica</w:t>
            </w:r>
          </w:p>
        </w:tc>
      </w:tr>
      <w:tr w:rsidR="00616555" w:rsidRPr="000B2F86" w14:paraId="3025BA7F" w14:textId="77777777" w:rsidTr="00A9095B">
        <w:trPr>
          <w:trHeight w:val="300"/>
        </w:trPr>
        <w:tc>
          <w:tcPr>
            <w:tcW w:w="4315" w:type="dxa"/>
          </w:tcPr>
          <w:p w14:paraId="423D8EF3" w14:textId="09780A3B" w:rsidR="00616555" w:rsidRPr="00616555" w:rsidRDefault="00616555" w:rsidP="00616555">
            <w:pPr>
              <w:jc w:val="both"/>
              <w:rPr>
                <w:b/>
              </w:rPr>
            </w:pPr>
            <w:r w:rsidRPr="00616555">
              <w:rPr>
                <w:b/>
              </w:rPr>
              <w:t xml:space="preserve">Data Warehousing: </w:t>
            </w:r>
          </w:p>
        </w:tc>
        <w:tc>
          <w:tcPr>
            <w:tcW w:w="6485" w:type="dxa"/>
          </w:tcPr>
          <w:p w14:paraId="4EA1CC41" w14:textId="2B8BA4F5" w:rsidR="00616555" w:rsidRPr="00BC480A" w:rsidRDefault="00616555" w:rsidP="00616555">
            <w:pPr>
              <w:jc w:val="both"/>
            </w:pPr>
            <w:r w:rsidRPr="000C0D7A">
              <w:t>Snowflake, Redshift, BigQuery, SQL Server, Teradata</w:t>
            </w:r>
          </w:p>
        </w:tc>
      </w:tr>
      <w:tr w:rsidR="00616555" w:rsidRPr="000B2F86" w14:paraId="284644EC" w14:textId="77777777" w:rsidTr="00A9095B">
        <w:trPr>
          <w:trHeight w:val="300"/>
        </w:trPr>
        <w:tc>
          <w:tcPr>
            <w:tcW w:w="4315" w:type="dxa"/>
          </w:tcPr>
          <w:p w14:paraId="0494637E" w14:textId="5D2D2E7B" w:rsidR="00616555" w:rsidRPr="00616555" w:rsidRDefault="00616555" w:rsidP="00616555">
            <w:pPr>
              <w:jc w:val="both"/>
              <w:rPr>
                <w:b/>
              </w:rPr>
            </w:pPr>
            <w:r w:rsidRPr="00616555">
              <w:rPr>
                <w:b/>
              </w:rPr>
              <w:t xml:space="preserve">Data Orchestration: </w:t>
            </w:r>
          </w:p>
        </w:tc>
        <w:tc>
          <w:tcPr>
            <w:tcW w:w="6485" w:type="dxa"/>
          </w:tcPr>
          <w:p w14:paraId="4BB98C40" w14:textId="7A69421C" w:rsidR="00616555" w:rsidRPr="00BC480A" w:rsidRDefault="00616555" w:rsidP="00616555">
            <w:pPr>
              <w:jc w:val="both"/>
            </w:pPr>
            <w:r w:rsidRPr="000C0D7A">
              <w:t>Apache Airflow, Oozie, Luigi</w:t>
            </w:r>
          </w:p>
        </w:tc>
      </w:tr>
      <w:tr w:rsidR="00616555" w:rsidRPr="000B2F86" w14:paraId="52A7E30A" w14:textId="77777777" w:rsidTr="00A9095B">
        <w:trPr>
          <w:trHeight w:val="300"/>
        </w:trPr>
        <w:tc>
          <w:tcPr>
            <w:tcW w:w="4315" w:type="dxa"/>
          </w:tcPr>
          <w:p w14:paraId="71EB39C1" w14:textId="295D159A" w:rsidR="00616555" w:rsidRPr="00616555" w:rsidRDefault="00616555" w:rsidP="00616555">
            <w:pPr>
              <w:jc w:val="both"/>
              <w:rPr>
                <w:b/>
              </w:rPr>
            </w:pPr>
            <w:r w:rsidRPr="00616555">
              <w:rPr>
                <w:b/>
              </w:rPr>
              <w:t xml:space="preserve">Streaming: </w:t>
            </w:r>
          </w:p>
        </w:tc>
        <w:tc>
          <w:tcPr>
            <w:tcW w:w="6485" w:type="dxa"/>
          </w:tcPr>
          <w:p w14:paraId="6813977F" w14:textId="28847244" w:rsidR="00616555" w:rsidRPr="00BC480A" w:rsidRDefault="00616555" w:rsidP="00616555">
            <w:pPr>
              <w:jc w:val="both"/>
            </w:pPr>
            <w:r w:rsidRPr="000C0D7A">
              <w:t>Kafka, AWS Kinesis, Spark Streaming</w:t>
            </w:r>
          </w:p>
        </w:tc>
      </w:tr>
      <w:tr w:rsidR="00616555" w:rsidRPr="000B2F86" w14:paraId="1FE87871" w14:textId="77777777" w:rsidTr="00A9095B">
        <w:trPr>
          <w:trHeight w:val="300"/>
        </w:trPr>
        <w:tc>
          <w:tcPr>
            <w:tcW w:w="4315" w:type="dxa"/>
          </w:tcPr>
          <w:p w14:paraId="226A984A" w14:textId="73128484" w:rsidR="00616555" w:rsidRPr="00616555" w:rsidRDefault="00616555" w:rsidP="00616555">
            <w:pPr>
              <w:jc w:val="both"/>
              <w:rPr>
                <w:b/>
              </w:rPr>
            </w:pPr>
            <w:r w:rsidRPr="00616555">
              <w:rPr>
                <w:b/>
              </w:rPr>
              <w:t xml:space="preserve">APIs &amp; Integration: </w:t>
            </w:r>
          </w:p>
        </w:tc>
        <w:tc>
          <w:tcPr>
            <w:tcW w:w="6485" w:type="dxa"/>
          </w:tcPr>
          <w:p w14:paraId="6E61257F" w14:textId="517D84F8" w:rsidR="00616555" w:rsidRPr="00BC480A" w:rsidRDefault="00616555" w:rsidP="00616555">
            <w:pPr>
              <w:jc w:val="both"/>
            </w:pPr>
            <w:r w:rsidRPr="000C0D7A">
              <w:t>REST, JSON, XML, Postman, Python Requests</w:t>
            </w:r>
          </w:p>
        </w:tc>
      </w:tr>
      <w:tr w:rsidR="00616555" w:rsidRPr="000B2F86" w14:paraId="24AA992C" w14:textId="77777777" w:rsidTr="00A9095B">
        <w:trPr>
          <w:trHeight w:val="300"/>
        </w:trPr>
        <w:tc>
          <w:tcPr>
            <w:tcW w:w="4315" w:type="dxa"/>
          </w:tcPr>
          <w:p w14:paraId="7700C419" w14:textId="2872B869" w:rsidR="00616555" w:rsidRPr="00616555" w:rsidRDefault="00616555" w:rsidP="00616555">
            <w:pPr>
              <w:jc w:val="both"/>
              <w:rPr>
                <w:b/>
              </w:rPr>
            </w:pPr>
            <w:r w:rsidRPr="00616555">
              <w:rPr>
                <w:b/>
              </w:rPr>
              <w:t xml:space="preserve">BI &amp; Visualization: </w:t>
            </w:r>
          </w:p>
        </w:tc>
        <w:tc>
          <w:tcPr>
            <w:tcW w:w="6485" w:type="dxa"/>
          </w:tcPr>
          <w:p w14:paraId="736FD77C" w14:textId="67C79A1F" w:rsidR="00616555" w:rsidRPr="00BC480A" w:rsidRDefault="00616555" w:rsidP="00616555">
            <w:pPr>
              <w:jc w:val="both"/>
            </w:pPr>
            <w:r w:rsidRPr="000C0D7A">
              <w:t>Tableau, Power BI, Looker</w:t>
            </w:r>
          </w:p>
        </w:tc>
      </w:tr>
      <w:tr w:rsidR="00616555" w:rsidRPr="000B2F86" w14:paraId="3A4906F6" w14:textId="77777777" w:rsidTr="00A9095B">
        <w:trPr>
          <w:trHeight w:val="300"/>
        </w:trPr>
        <w:tc>
          <w:tcPr>
            <w:tcW w:w="4315" w:type="dxa"/>
          </w:tcPr>
          <w:p w14:paraId="44F1DF3A" w14:textId="541962BE" w:rsidR="00616555" w:rsidRPr="00616555" w:rsidRDefault="00616555" w:rsidP="00616555">
            <w:pPr>
              <w:jc w:val="both"/>
            </w:pPr>
            <w:r w:rsidRPr="00616555">
              <w:rPr>
                <w:rStyle w:val="Strong"/>
              </w:rPr>
              <w:t>Version Control &amp; CI/CD</w:t>
            </w:r>
            <w:r w:rsidRPr="00616555">
              <w:t xml:space="preserve">: </w:t>
            </w:r>
          </w:p>
        </w:tc>
        <w:tc>
          <w:tcPr>
            <w:tcW w:w="6485" w:type="dxa"/>
          </w:tcPr>
          <w:p w14:paraId="0E0D963B" w14:textId="000FDBE2" w:rsidR="00616555" w:rsidRPr="000C0D7A" w:rsidRDefault="00616555" w:rsidP="00616555">
            <w:pPr>
              <w:jc w:val="both"/>
            </w:pPr>
            <w:r w:rsidRPr="00E81ED7">
              <w:t>Git, Jenkins, GitLab CI/CD, Docker, Kubernetes</w:t>
            </w:r>
          </w:p>
        </w:tc>
      </w:tr>
      <w:tr w:rsidR="00616555" w:rsidRPr="000B2F86" w14:paraId="30B6D4A1" w14:textId="77777777" w:rsidTr="00A9095B">
        <w:trPr>
          <w:trHeight w:val="300"/>
        </w:trPr>
        <w:tc>
          <w:tcPr>
            <w:tcW w:w="4315" w:type="dxa"/>
          </w:tcPr>
          <w:p w14:paraId="11CFC6BE" w14:textId="6CEE019D" w:rsidR="00616555" w:rsidRPr="00616555" w:rsidRDefault="00616555" w:rsidP="00616555">
            <w:pPr>
              <w:jc w:val="both"/>
            </w:pPr>
            <w:r w:rsidRPr="00616555">
              <w:rPr>
                <w:rStyle w:val="Strong"/>
              </w:rPr>
              <w:t>Monitoring &amp; Logging</w:t>
            </w:r>
            <w:r w:rsidRPr="00616555">
              <w:t xml:space="preserve">: </w:t>
            </w:r>
          </w:p>
        </w:tc>
        <w:tc>
          <w:tcPr>
            <w:tcW w:w="6485" w:type="dxa"/>
          </w:tcPr>
          <w:p w14:paraId="6B081913" w14:textId="696D27FC" w:rsidR="00616555" w:rsidRPr="000C0D7A" w:rsidRDefault="00616555" w:rsidP="00616555">
            <w:pPr>
              <w:jc w:val="both"/>
            </w:pPr>
            <w:r w:rsidRPr="00E81ED7">
              <w:t>CloudWatch, ELK Stack, Prometheus, Grafana</w:t>
            </w:r>
          </w:p>
        </w:tc>
      </w:tr>
      <w:tr w:rsidR="00616555" w:rsidRPr="000B2F86" w14:paraId="3DC6EC7D" w14:textId="77777777" w:rsidTr="00A9095B">
        <w:trPr>
          <w:trHeight w:val="300"/>
        </w:trPr>
        <w:tc>
          <w:tcPr>
            <w:tcW w:w="4315" w:type="dxa"/>
          </w:tcPr>
          <w:p w14:paraId="51A64D03" w14:textId="01C0E823" w:rsidR="00616555" w:rsidRPr="00616555" w:rsidRDefault="00616555" w:rsidP="00616555">
            <w:pPr>
              <w:jc w:val="both"/>
              <w:rPr>
                <w:b/>
              </w:rPr>
            </w:pPr>
            <w:r w:rsidRPr="00616555">
              <w:rPr>
                <w:b/>
              </w:rPr>
              <w:t xml:space="preserve">Security: </w:t>
            </w:r>
          </w:p>
        </w:tc>
        <w:tc>
          <w:tcPr>
            <w:tcW w:w="6485" w:type="dxa"/>
          </w:tcPr>
          <w:p w14:paraId="73E5464D" w14:textId="5580A491" w:rsidR="00616555" w:rsidRPr="000C0D7A" w:rsidRDefault="00616555" w:rsidP="00616555">
            <w:pPr>
              <w:jc w:val="both"/>
            </w:pPr>
            <w:r w:rsidRPr="00E81ED7">
              <w:t>IAM, KMS, Data Encryption, RBAC, HIPAA, GDPR compliance</w:t>
            </w:r>
          </w:p>
        </w:tc>
      </w:tr>
    </w:tbl>
    <w:p w14:paraId="3D3A8F7C" w14:textId="77777777" w:rsidR="003425AA" w:rsidRPr="000B2F86" w:rsidRDefault="003425AA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726CD983" w14:textId="3CC719EE" w:rsidR="00190D27" w:rsidRPr="000B2F86" w:rsidRDefault="00E45679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Professional</w:t>
      </w:r>
      <w:r w:rsidR="0D660225" w:rsidRPr="000B2F86">
        <w:rPr>
          <w:rFonts w:ascii="Calibri" w:eastAsia="Cambria" w:hAnsi="Calibri" w:cs="Calibri"/>
          <w:b/>
          <w:bCs/>
        </w:rPr>
        <w:t xml:space="preserve"> Experience</w:t>
      </w:r>
      <w:r w:rsidRPr="000B2F86">
        <w:rPr>
          <w:rFonts w:ascii="Calibri" w:eastAsia="Cambria" w:hAnsi="Calibri" w:cs="Calibri"/>
          <w:b/>
          <w:bCs/>
        </w:rPr>
        <w:t>:</w:t>
      </w:r>
    </w:p>
    <w:p w14:paraId="153782DD" w14:textId="023AADF7" w:rsidR="6967613B" w:rsidRPr="000B2F86" w:rsidRDefault="6967613B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57CEB73B" w14:textId="62BE0CEA" w:rsidR="3BB768CA" w:rsidRPr="000B2F86" w:rsidRDefault="7470EC26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Sr</w:t>
      </w:r>
      <w:r w:rsidR="00E45679" w:rsidRPr="000B2F86">
        <w:rPr>
          <w:rFonts w:ascii="Calibri" w:eastAsia="Cambria" w:hAnsi="Calibri" w:cs="Calibri"/>
          <w:b/>
          <w:bCs/>
        </w:rPr>
        <w:t xml:space="preserve">. </w:t>
      </w:r>
      <w:r w:rsidR="002C291D" w:rsidRPr="000B2F86">
        <w:rPr>
          <w:rFonts w:ascii="Calibri" w:eastAsia="Cambria" w:hAnsi="Calibri" w:cs="Calibri"/>
          <w:b/>
          <w:bCs/>
        </w:rPr>
        <w:t>Data Engineer</w:t>
      </w:r>
      <w:r w:rsidRPr="000B2F86">
        <w:rPr>
          <w:rFonts w:ascii="Calibri" w:eastAsia="Cambria" w:hAnsi="Calibri" w:cs="Calibri"/>
          <w:b/>
          <w:bCs/>
        </w:rPr>
        <w:t xml:space="preserve"> </w:t>
      </w:r>
      <w:r w:rsidR="3BB768CA" w:rsidRPr="000B2F86">
        <w:rPr>
          <w:rFonts w:ascii="Calibri" w:eastAsia="Cambria" w:hAnsi="Calibri" w:cs="Calibri"/>
          <w:b/>
          <w:bCs/>
        </w:rPr>
        <w:t>|</w:t>
      </w:r>
      <w:r w:rsidR="00185474" w:rsidRPr="000B2F86">
        <w:rPr>
          <w:rFonts w:ascii="Calibri" w:eastAsia="Cambria" w:hAnsi="Calibri" w:cs="Calibri"/>
          <w:b/>
          <w:bCs/>
        </w:rPr>
        <w:t xml:space="preserve"> </w:t>
      </w:r>
      <w:r w:rsidR="00616555">
        <w:rPr>
          <w:rFonts w:ascii="Calibri" w:eastAsia="Cambria" w:hAnsi="Calibri" w:cs="Calibri"/>
          <w:b/>
          <w:bCs/>
        </w:rPr>
        <w:t xml:space="preserve">BCBS </w:t>
      </w:r>
      <w:r w:rsidR="001D1A6B" w:rsidRPr="000B2F86">
        <w:rPr>
          <w:rFonts w:ascii="Calibri" w:eastAsia="Cambria" w:hAnsi="Calibri" w:cs="Calibri"/>
          <w:b/>
          <w:bCs/>
        </w:rPr>
        <w:t>|</w:t>
      </w:r>
      <w:r w:rsidR="004300CB" w:rsidRPr="000B2F86">
        <w:rPr>
          <w:rFonts w:ascii="Calibri" w:eastAsia="Cambria" w:hAnsi="Calibri" w:cs="Calibri"/>
          <w:b/>
          <w:bCs/>
        </w:rPr>
        <w:t xml:space="preserve"> </w:t>
      </w:r>
      <w:r w:rsidR="00616555">
        <w:rPr>
          <w:rFonts w:ascii="Calibri" w:eastAsia="Cambria" w:hAnsi="Calibri" w:cs="Calibri"/>
          <w:b/>
          <w:bCs/>
        </w:rPr>
        <w:t>VA</w:t>
      </w:r>
      <w:r w:rsidR="002C291D" w:rsidRPr="000B2F86">
        <w:rPr>
          <w:rFonts w:ascii="Calibri" w:eastAsia="Cambria" w:hAnsi="Calibri" w:cs="Calibri"/>
          <w:b/>
          <w:bCs/>
        </w:rPr>
        <w:t xml:space="preserve">                                    </w:t>
      </w:r>
      <w:r w:rsidR="00401D85" w:rsidRPr="000B2F86">
        <w:rPr>
          <w:rFonts w:ascii="Calibri" w:eastAsia="Cambria" w:hAnsi="Calibri" w:cs="Calibri"/>
          <w:b/>
          <w:bCs/>
        </w:rPr>
        <w:t xml:space="preserve"> </w:t>
      </w:r>
      <w:r w:rsidR="00174602" w:rsidRPr="000B2F86">
        <w:rPr>
          <w:rFonts w:ascii="Calibri" w:eastAsia="Cambria" w:hAnsi="Calibri" w:cs="Calibri"/>
          <w:b/>
          <w:bCs/>
        </w:rPr>
        <w:t xml:space="preserve"> </w:t>
      </w:r>
      <w:r w:rsidR="00401D85" w:rsidRPr="000B2F86">
        <w:rPr>
          <w:rFonts w:ascii="Calibri" w:hAnsi="Calibri" w:cs="Calibri"/>
        </w:rPr>
        <w:t xml:space="preserve">        </w:t>
      </w:r>
      <w:r w:rsidR="00942961" w:rsidRPr="000B2F86">
        <w:rPr>
          <w:rFonts w:ascii="Calibri" w:hAnsi="Calibri" w:cs="Calibri"/>
        </w:rPr>
        <w:t xml:space="preserve"> </w:t>
      </w:r>
      <w:r w:rsidR="002E614F" w:rsidRPr="000B2F86">
        <w:rPr>
          <w:rFonts w:ascii="Calibri" w:hAnsi="Calibri" w:cs="Calibri"/>
        </w:rPr>
        <w:t xml:space="preserve">         </w:t>
      </w:r>
      <w:r w:rsidR="00942961" w:rsidRPr="000B2F86">
        <w:rPr>
          <w:rFonts w:ascii="Calibri" w:hAnsi="Calibri" w:cs="Calibri"/>
        </w:rPr>
        <w:t xml:space="preserve">    </w:t>
      </w:r>
      <w:r w:rsidR="00174602" w:rsidRPr="000B2F86">
        <w:rPr>
          <w:rFonts w:ascii="Calibri" w:hAnsi="Calibri" w:cs="Calibri"/>
        </w:rPr>
        <w:t xml:space="preserve">             </w:t>
      </w:r>
      <w:r w:rsidR="001C65FE" w:rsidRPr="000B2F86">
        <w:rPr>
          <w:rFonts w:ascii="Calibri" w:hAnsi="Calibri" w:cs="Calibri"/>
        </w:rPr>
        <w:t xml:space="preserve">                       </w:t>
      </w:r>
      <w:r w:rsidR="0010271C" w:rsidRPr="000B2F86">
        <w:rPr>
          <w:rFonts w:ascii="Calibri" w:hAnsi="Calibri" w:cs="Calibri"/>
        </w:rPr>
        <w:t xml:space="preserve">          </w:t>
      </w:r>
      <w:r w:rsidR="001C65FE" w:rsidRPr="000B2F86">
        <w:rPr>
          <w:rFonts w:ascii="Calibri" w:hAnsi="Calibri" w:cs="Calibri"/>
        </w:rPr>
        <w:t xml:space="preserve">                 </w:t>
      </w:r>
      <w:r w:rsidR="00174602" w:rsidRPr="000B2F86">
        <w:rPr>
          <w:rFonts w:ascii="Calibri" w:hAnsi="Calibri" w:cs="Calibri"/>
        </w:rPr>
        <w:t xml:space="preserve"> </w:t>
      </w:r>
      <w:r w:rsidR="00391E00" w:rsidRPr="000B2F86">
        <w:rPr>
          <w:rFonts w:ascii="Calibri" w:eastAsia="Cambria" w:hAnsi="Calibri" w:cs="Calibri"/>
          <w:b/>
          <w:bCs/>
        </w:rPr>
        <w:t xml:space="preserve">May </w:t>
      </w:r>
      <w:r w:rsidR="00E45679" w:rsidRPr="000B2F86">
        <w:rPr>
          <w:rFonts w:ascii="Calibri" w:eastAsia="Cambria" w:hAnsi="Calibri" w:cs="Calibri"/>
          <w:b/>
          <w:bCs/>
        </w:rPr>
        <w:t>20</w:t>
      </w:r>
      <w:r w:rsidR="3BB768CA" w:rsidRPr="000B2F86">
        <w:rPr>
          <w:rFonts w:ascii="Calibri" w:eastAsia="Cambria" w:hAnsi="Calibri" w:cs="Calibri"/>
          <w:b/>
          <w:bCs/>
        </w:rPr>
        <w:t>2</w:t>
      </w:r>
      <w:r w:rsidR="00E45679" w:rsidRPr="000B2F86">
        <w:rPr>
          <w:rFonts w:ascii="Calibri" w:eastAsia="Cambria" w:hAnsi="Calibri" w:cs="Calibri"/>
          <w:b/>
          <w:bCs/>
        </w:rPr>
        <w:t>3</w:t>
      </w:r>
      <w:r w:rsidR="3BB768CA" w:rsidRPr="000B2F86">
        <w:rPr>
          <w:rFonts w:ascii="Calibri" w:eastAsia="Cambria" w:hAnsi="Calibri" w:cs="Calibri"/>
          <w:b/>
          <w:bCs/>
        </w:rPr>
        <w:t xml:space="preserve"> </w:t>
      </w:r>
      <w:r w:rsidR="00D90247" w:rsidRPr="000B2F86">
        <w:rPr>
          <w:rFonts w:ascii="Calibri" w:eastAsia="Cambria" w:hAnsi="Calibri" w:cs="Calibri"/>
          <w:b/>
          <w:bCs/>
        </w:rPr>
        <w:t>– Till Date</w:t>
      </w:r>
      <w:r w:rsidR="3BB768CA" w:rsidRPr="000B2F86">
        <w:rPr>
          <w:rFonts w:ascii="Calibri" w:eastAsia="Cambria" w:hAnsi="Calibri" w:cs="Calibri"/>
          <w:b/>
          <w:bCs/>
        </w:rPr>
        <w:t xml:space="preserve">  </w:t>
      </w:r>
    </w:p>
    <w:p w14:paraId="03D3F103" w14:textId="3F337266" w:rsidR="6967613B" w:rsidRPr="000B2F86" w:rsidRDefault="6967613B" w:rsidP="000B2F86">
      <w:pPr>
        <w:pStyle w:val="ListParagraph"/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56673D6E" w14:textId="5CBABFFB" w:rsidR="65D0F416" w:rsidRPr="000B2F86" w:rsidRDefault="65D0F416" w:rsidP="000B2F8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0B2F86">
        <w:rPr>
          <w:rFonts w:ascii="Calibri" w:eastAsia="Calibri" w:hAnsi="Calibri" w:cs="Calibri"/>
          <w:b/>
          <w:bCs/>
          <w:color w:val="000000" w:themeColor="text1"/>
        </w:rPr>
        <w:t>Responsibilities:</w:t>
      </w:r>
    </w:p>
    <w:p w14:paraId="33B4180D" w14:textId="6B7ADF62" w:rsidR="6967613B" w:rsidRPr="000B2F86" w:rsidRDefault="6967613B" w:rsidP="000B2F86">
      <w:pPr>
        <w:pStyle w:val="ListParagraph"/>
        <w:spacing w:after="0" w:line="240" w:lineRule="auto"/>
        <w:jc w:val="both"/>
        <w:rPr>
          <w:rFonts w:ascii="Calibri" w:eastAsia="Cambria" w:hAnsi="Calibri" w:cs="Calibri"/>
        </w:rPr>
      </w:pPr>
    </w:p>
    <w:p w14:paraId="3BCF40E2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Designed and implemented cloud-native, event-driven data pipelines in AWS Glue and Spark, processing healthcare claims and eligibility data at scale.</w:t>
      </w:r>
    </w:p>
    <w:p w14:paraId="18F8F6BF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Integrated multiple data feeds (HL7, EDI 837, X12) into a centralized data lake on AWS S3, enabling downstream BI and actuarial analysis.</w:t>
      </w:r>
    </w:p>
    <w:p w14:paraId="221EAC4B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Implemented data encryption, access policies (IAM), and row-level security to safeguard PHI and ensure HIPAA compliance.</w:t>
      </w:r>
    </w:p>
    <w:p w14:paraId="0DC487D9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Developed CDC-based ETL workflows using AWS DMS and Lambda, maintaining data freshness and low-latency ingestion.</w:t>
      </w:r>
    </w:p>
    <w:p w14:paraId="479C5810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Worked with Snowflake to design data marts and optimized views for care management and utilization review teams.</w:t>
      </w:r>
    </w:p>
    <w:p w14:paraId="53EB3B8C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Created metadata-driven orchestration in Apache Airflow, allowing reusable DAGs and dynamic task branching.</w:t>
      </w:r>
    </w:p>
    <w:p w14:paraId="02584C9E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Enabled real-time claims adjudication alerts via Kafka streams integrated with Spark Structured Streaming.</w:t>
      </w:r>
    </w:p>
    <w:p w14:paraId="10800C50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 xml:space="preserve">Built data profiling and quality frameworks using </w:t>
      </w:r>
      <w:proofErr w:type="spellStart"/>
      <w:r w:rsidRPr="00616555">
        <w:rPr>
          <w:rFonts w:ascii="Calibri" w:eastAsia="Cambria" w:hAnsi="Calibri" w:cs="Calibri"/>
        </w:rPr>
        <w:t>Deequ</w:t>
      </w:r>
      <w:proofErr w:type="spellEnd"/>
      <w:r w:rsidRPr="00616555">
        <w:rPr>
          <w:rFonts w:ascii="Calibri" w:eastAsia="Cambria" w:hAnsi="Calibri" w:cs="Calibri"/>
        </w:rPr>
        <w:t xml:space="preserve"> and </w:t>
      </w:r>
      <w:proofErr w:type="spellStart"/>
      <w:r w:rsidRPr="00616555">
        <w:rPr>
          <w:rFonts w:ascii="Calibri" w:eastAsia="Cambria" w:hAnsi="Calibri" w:cs="Calibri"/>
        </w:rPr>
        <w:t>PyDeequ</w:t>
      </w:r>
      <w:proofErr w:type="spellEnd"/>
      <w:r w:rsidRPr="00616555">
        <w:rPr>
          <w:rFonts w:ascii="Calibri" w:eastAsia="Cambria" w:hAnsi="Calibri" w:cs="Calibri"/>
        </w:rPr>
        <w:t>, ensuring conformance to validation rules.</w:t>
      </w:r>
    </w:p>
    <w:p w14:paraId="1B651469" w14:textId="3D4A6AB3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Tuned SQL queries in Snowflake, reducing report generation time and eliminating performance bottlenecks.</w:t>
      </w:r>
    </w:p>
    <w:p w14:paraId="0FCCC53B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lastRenderedPageBreak/>
        <w:t>Automated data reconciliations between source (Oracle) and target (S3/Redshift) using custom Python scripts.</w:t>
      </w:r>
    </w:p>
    <w:p w14:paraId="3DB72E0B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Configured S3 lifecycle policies to archive processed data, optimizing storage cost while maintaining compliance.</w:t>
      </w:r>
    </w:p>
    <w:p w14:paraId="376E2C05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Led weekly stakeholder syncs with the Data Governance and Security teams to review lineage and audit controls.</w:t>
      </w:r>
    </w:p>
    <w:p w14:paraId="189B955C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Conducted DR drills and backup validation using AWS Backup and CloudFormation scripts.</w:t>
      </w:r>
    </w:p>
    <w:p w14:paraId="23BDA039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Delivered Tableau dashboards using clean data sets for executive-level healthcare utilization insights.</w:t>
      </w:r>
    </w:p>
    <w:p w14:paraId="3CB86E38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Integrated FHIR APIs and internal clinical systems into the data lake for population health analytics.</w:t>
      </w:r>
    </w:p>
    <w:p w14:paraId="0A692713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Created Lambda-based alerting system for pipeline failures and anomalies with push notifications.</w:t>
      </w:r>
    </w:p>
    <w:p w14:paraId="7F0CB760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Used AWS Glue Catalog and Lake Formation for centralized schema and permission management.</w:t>
      </w:r>
    </w:p>
    <w:p w14:paraId="3092252F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Managed data onboarding for new providers with schema evolution support and automated validations.</w:t>
      </w:r>
    </w:p>
    <w:p w14:paraId="71A9583C" w14:textId="77777777" w:rsidR="00616555" w:rsidRPr="00616555" w:rsidRDefault="00616555" w:rsidP="006165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</w:rPr>
        <w:t>Created detailed SOPs, pipeline diagrams, and lineage maps for knowledge transfer and compliance audits.</w:t>
      </w:r>
    </w:p>
    <w:p w14:paraId="656B018A" w14:textId="77777777" w:rsidR="00616555" w:rsidRDefault="00616555" w:rsidP="00616555">
      <w:pPr>
        <w:spacing w:after="0" w:line="240" w:lineRule="auto"/>
        <w:jc w:val="both"/>
        <w:rPr>
          <w:rFonts w:ascii="Calibri" w:eastAsia="Cambria" w:hAnsi="Calibri" w:cs="Calibri"/>
        </w:rPr>
      </w:pPr>
    </w:p>
    <w:p w14:paraId="08AADFAD" w14:textId="1CA44801" w:rsidR="00616555" w:rsidRPr="00616555" w:rsidRDefault="00616555" w:rsidP="00616555">
      <w:pPr>
        <w:spacing w:after="0" w:line="240" w:lineRule="auto"/>
        <w:jc w:val="both"/>
        <w:rPr>
          <w:rFonts w:ascii="Calibri" w:eastAsia="Cambria" w:hAnsi="Calibri" w:cs="Calibri"/>
        </w:rPr>
      </w:pPr>
      <w:r w:rsidRPr="00616555">
        <w:rPr>
          <w:rFonts w:ascii="Calibri" w:eastAsia="Cambria" w:hAnsi="Calibri" w:cs="Calibri"/>
          <w:b/>
        </w:rPr>
        <w:t>Environment:</w:t>
      </w:r>
      <w:r w:rsidRPr="00616555">
        <w:rPr>
          <w:rFonts w:ascii="Calibri" w:eastAsia="Cambria" w:hAnsi="Calibri" w:cs="Calibri"/>
        </w:rPr>
        <w:t xml:space="preserve"> AWS Glue, Spark, Redshift, Airflow, Snowflake, Kafka, Python, S3, Tableau, Lambda, Deequ, HL7, EDI, Jira, Git.</w:t>
      </w:r>
    </w:p>
    <w:p w14:paraId="433FC864" w14:textId="77777777" w:rsidR="002C291D" w:rsidRPr="000B2F86" w:rsidRDefault="002C291D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2693FC7F" w14:textId="7B80DEDE" w:rsidR="00E034A3" w:rsidRPr="000B2F86" w:rsidRDefault="1DB596EC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S</w:t>
      </w:r>
      <w:r w:rsidR="00E45679" w:rsidRPr="000B2F86">
        <w:rPr>
          <w:rFonts w:ascii="Calibri" w:eastAsia="Cambria" w:hAnsi="Calibri" w:cs="Calibri"/>
          <w:b/>
          <w:bCs/>
        </w:rPr>
        <w:t>r.</w:t>
      </w:r>
      <w:r w:rsidR="000B1CFC" w:rsidRPr="000B2F86">
        <w:rPr>
          <w:rFonts w:ascii="Calibri" w:eastAsia="Cambria" w:hAnsi="Calibri" w:cs="Calibri"/>
          <w:b/>
          <w:bCs/>
        </w:rPr>
        <w:t xml:space="preserve"> </w:t>
      </w:r>
      <w:r w:rsidR="002C291D" w:rsidRPr="000B2F86">
        <w:rPr>
          <w:rFonts w:ascii="Calibri" w:eastAsia="Cambria" w:hAnsi="Calibri" w:cs="Calibri"/>
          <w:b/>
          <w:bCs/>
        </w:rPr>
        <w:t>Data Engineer</w:t>
      </w:r>
      <w:r w:rsidR="00E45679" w:rsidRPr="000B2F86">
        <w:rPr>
          <w:rFonts w:ascii="Calibri" w:eastAsia="Cambria" w:hAnsi="Calibri" w:cs="Calibri"/>
          <w:b/>
          <w:bCs/>
        </w:rPr>
        <w:t xml:space="preserve"> </w:t>
      </w:r>
      <w:r w:rsidR="666A43AC" w:rsidRPr="000B2F86">
        <w:rPr>
          <w:rFonts w:ascii="Calibri" w:eastAsia="Cambria" w:hAnsi="Calibri" w:cs="Calibri"/>
          <w:b/>
          <w:bCs/>
        </w:rPr>
        <w:t>|</w:t>
      </w:r>
      <w:r w:rsidR="008E6865">
        <w:rPr>
          <w:rFonts w:ascii="Calibri" w:eastAsia="Cambria" w:hAnsi="Calibri" w:cs="Calibri"/>
          <w:b/>
          <w:bCs/>
        </w:rPr>
        <w:t>BMO</w:t>
      </w:r>
      <w:r w:rsidR="001C65FE" w:rsidRPr="000B2F86">
        <w:rPr>
          <w:rFonts w:ascii="Calibri" w:eastAsia="Cambria" w:hAnsi="Calibri" w:cs="Calibri"/>
          <w:b/>
          <w:bCs/>
        </w:rPr>
        <w:t xml:space="preserve"> </w:t>
      </w:r>
      <w:r w:rsidR="00E45679" w:rsidRPr="000B2F86">
        <w:rPr>
          <w:rFonts w:ascii="Calibri" w:eastAsia="Cambria" w:hAnsi="Calibri" w:cs="Calibri"/>
          <w:b/>
          <w:bCs/>
        </w:rPr>
        <w:t>|</w:t>
      </w:r>
      <w:r w:rsidR="005A16AB">
        <w:rPr>
          <w:rFonts w:ascii="Calibri" w:eastAsia="Cambria" w:hAnsi="Calibri" w:cs="Calibri"/>
          <w:b/>
          <w:bCs/>
        </w:rPr>
        <w:t xml:space="preserve"> NJ                                 </w:t>
      </w:r>
      <w:r w:rsidR="666A43AC" w:rsidRPr="000B2F86">
        <w:rPr>
          <w:rFonts w:ascii="Calibri" w:eastAsia="Cambria" w:hAnsi="Calibri" w:cs="Calibri"/>
          <w:b/>
          <w:bCs/>
        </w:rPr>
        <w:t xml:space="preserve"> </w:t>
      </w:r>
      <w:r w:rsidR="00DD7CBB" w:rsidRPr="000B2F86">
        <w:rPr>
          <w:rFonts w:ascii="Calibri" w:eastAsia="Cambria" w:hAnsi="Calibri" w:cs="Calibri"/>
          <w:b/>
          <w:bCs/>
        </w:rPr>
        <w:t xml:space="preserve">  </w:t>
      </w:r>
      <w:r w:rsidR="00F35958" w:rsidRPr="000B2F86">
        <w:rPr>
          <w:rFonts w:ascii="Calibri" w:eastAsia="Cambria" w:hAnsi="Calibri" w:cs="Calibri"/>
          <w:b/>
          <w:bCs/>
        </w:rPr>
        <w:t xml:space="preserve">                                         </w:t>
      </w:r>
      <w:r w:rsidR="666A43AC" w:rsidRPr="000B2F86">
        <w:rPr>
          <w:rFonts w:ascii="Calibri" w:eastAsia="Cambria" w:hAnsi="Calibri" w:cs="Calibri"/>
          <w:b/>
          <w:bCs/>
        </w:rPr>
        <w:t xml:space="preserve">                      </w:t>
      </w:r>
      <w:r w:rsidR="00057FC5" w:rsidRPr="000B2F86">
        <w:rPr>
          <w:rFonts w:ascii="Calibri" w:eastAsia="Cambria" w:hAnsi="Calibri" w:cs="Calibri"/>
          <w:b/>
          <w:bCs/>
        </w:rPr>
        <w:t xml:space="preserve">            </w:t>
      </w:r>
      <w:r w:rsidR="666A43AC" w:rsidRPr="000B2F86">
        <w:rPr>
          <w:rFonts w:ascii="Calibri" w:eastAsia="Cambria" w:hAnsi="Calibri" w:cs="Calibri"/>
          <w:b/>
          <w:bCs/>
        </w:rPr>
        <w:t xml:space="preserve">                 </w:t>
      </w:r>
      <w:r w:rsidR="00391E00" w:rsidRPr="000B2F86">
        <w:rPr>
          <w:rFonts w:ascii="Calibri" w:eastAsia="Cambria" w:hAnsi="Calibri" w:cs="Calibri"/>
          <w:b/>
          <w:bCs/>
        </w:rPr>
        <w:t>March</w:t>
      </w:r>
      <w:r w:rsidR="1A11D0F2" w:rsidRPr="000B2F86">
        <w:rPr>
          <w:rFonts w:ascii="Calibri" w:eastAsia="Cambria" w:hAnsi="Calibri" w:cs="Calibri"/>
          <w:b/>
          <w:bCs/>
        </w:rPr>
        <w:t xml:space="preserve"> 2</w:t>
      </w:r>
      <w:r w:rsidR="00C041F9">
        <w:rPr>
          <w:rFonts w:ascii="Calibri" w:eastAsia="Cambria" w:hAnsi="Calibri" w:cs="Calibri"/>
          <w:b/>
          <w:bCs/>
        </w:rPr>
        <w:t>0</w:t>
      </w:r>
      <w:r w:rsidR="1A11D0F2" w:rsidRPr="000B2F86">
        <w:rPr>
          <w:rFonts w:ascii="Calibri" w:eastAsia="Cambria" w:hAnsi="Calibri" w:cs="Calibri"/>
          <w:b/>
          <w:bCs/>
        </w:rPr>
        <w:t xml:space="preserve"> – </w:t>
      </w:r>
      <w:r w:rsidR="00391E00" w:rsidRPr="000B2F86">
        <w:rPr>
          <w:rFonts w:ascii="Calibri" w:eastAsia="Cambria" w:hAnsi="Calibri" w:cs="Calibri"/>
          <w:b/>
          <w:bCs/>
        </w:rPr>
        <w:t>April</w:t>
      </w:r>
      <w:r w:rsidR="1A11D0F2" w:rsidRPr="000B2F86">
        <w:rPr>
          <w:rFonts w:ascii="Calibri" w:eastAsia="Cambria" w:hAnsi="Calibri" w:cs="Calibri"/>
          <w:b/>
          <w:bCs/>
        </w:rPr>
        <w:t xml:space="preserve"> 22 </w:t>
      </w:r>
    </w:p>
    <w:p w14:paraId="3A22D491" w14:textId="743370BE" w:rsidR="5B93205A" w:rsidRPr="000B2F86" w:rsidRDefault="5B93205A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4263AA53" w14:textId="1858BCD5" w:rsidR="7C99A417" w:rsidRPr="000B2F86" w:rsidRDefault="00D90247" w:rsidP="000B2F8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0B2F86">
        <w:rPr>
          <w:rFonts w:ascii="Calibri" w:eastAsia="Calibri" w:hAnsi="Calibri" w:cs="Calibri"/>
          <w:b/>
          <w:bCs/>
          <w:color w:val="000000" w:themeColor="text1"/>
        </w:rPr>
        <w:t>Responsibilities:</w:t>
      </w:r>
    </w:p>
    <w:p w14:paraId="1F510083" w14:textId="77777777" w:rsidR="007D06DF" w:rsidRPr="000B2F86" w:rsidRDefault="007D06DF" w:rsidP="000B2F8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1F7F03F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Developed enterprise-grade data pipelines in Apache Spark and Scala, processing credit, deposits, and risk data from legacy mainframe and modern banking platforms.</w:t>
      </w:r>
    </w:p>
    <w:p w14:paraId="2FC8952D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 xml:space="preserve">Led data warehouse modernization by migrating batch ETL workflows from SSIS to Google Cloud </w:t>
      </w:r>
      <w:proofErr w:type="spellStart"/>
      <w:r w:rsidRPr="008E6865">
        <w:rPr>
          <w:rFonts w:ascii="Calibri" w:eastAsia="Cambria" w:hAnsi="Calibri" w:cs="Calibri"/>
        </w:rPr>
        <w:t>BigQuery</w:t>
      </w:r>
      <w:proofErr w:type="spellEnd"/>
      <w:r w:rsidRPr="008E6865">
        <w:rPr>
          <w:rFonts w:ascii="Calibri" w:eastAsia="Cambria" w:hAnsi="Calibri" w:cs="Calibri"/>
        </w:rPr>
        <w:t xml:space="preserve"> with </w:t>
      </w:r>
      <w:proofErr w:type="spellStart"/>
      <w:r w:rsidRPr="008E6865">
        <w:rPr>
          <w:rFonts w:ascii="Calibri" w:eastAsia="Cambria" w:hAnsi="Calibri" w:cs="Calibri"/>
        </w:rPr>
        <w:t>dbt</w:t>
      </w:r>
      <w:proofErr w:type="spellEnd"/>
      <w:r w:rsidRPr="008E6865">
        <w:rPr>
          <w:rFonts w:ascii="Calibri" w:eastAsia="Cambria" w:hAnsi="Calibri" w:cs="Calibri"/>
        </w:rPr>
        <w:t xml:space="preserve"> for modeling.</w:t>
      </w:r>
    </w:p>
    <w:p w14:paraId="3D0FB597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Built real-time fraud detection streams using Kafka, enabling downstream applications to monitor suspicious activity instantly.</w:t>
      </w:r>
    </w:p>
    <w:p w14:paraId="1EB63E52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Ingested data via REST and SOAP APIs from credit scoring systems (FICO, Experian) into the central data lake.</w:t>
      </w:r>
    </w:p>
    <w:p w14:paraId="508188CF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Built robust reconciliation logic in Python to match GL data against operational systems and flag discrepancies.</w:t>
      </w:r>
    </w:p>
    <w:p w14:paraId="146A4FCF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Implemented multi-layered security using VPC SC, encryption with KMS, and access control with service accounts and IAM roles.</w:t>
      </w:r>
    </w:p>
    <w:p w14:paraId="4D846D2C" w14:textId="7CBB1D3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Reduced daily ETL execution time by refactoring Spark jobs with broadcast joins and partition pruning.</w:t>
      </w:r>
    </w:p>
    <w:p w14:paraId="6C5D1AEE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Created modular and reusable DAGs in Airflow, reducing ETL development cycles and increasing job transparency.</w:t>
      </w:r>
    </w:p>
    <w:p w14:paraId="4ADF1685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Configured BigQuery partitioning and clustering, optimizing query performance and cost for regulatory reports.</w:t>
      </w:r>
    </w:p>
    <w:p w14:paraId="6B6FC21B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Worked with Tableau and Looker to create interactive dashboards for finance and operational risk stakeholders.</w:t>
      </w:r>
    </w:p>
    <w:p w14:paraId="39768530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Established a fully automated testing framework with Pytest for validating transformation logic in pre-production.</w:t>
      </w:r>
    </w:p>
    <w:p w14:paraId="12E05430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Migrated 30+ workflows to CI/CD pipelines using GitLab and Terraform, enabling infrastructure as code (IaC).</w:t>
      </w:r>
    </w:p>
    <w:p w14:paraId="430A6F6F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Designed archival strategies for long-term data retention using GCS and automated archival routines.</w:t>
      </w:r>
    </w:p>
    <w:p w14:paraId="0261BF6F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 xml:space="preserve">Developed </w:t>
      </w:r>
      <w:proofErr w:type="spellStart"/>
      <w:r w:rsidRPr="008E6865">
        <w:rPr>
          <w:rFonts w:ascii="Calibri" w:eastAsia="Cambria" w:hAnsi="Calibri" w:cs="Calibri"/>
        </w:rPr>
        <w:t>dbt</w:t>
      </w:r>
      <w:proofErr w:type="spellEnd"/>
      <w:r w:rsidRPr="008E6865">
        <w:rPr>
          <w:rFonts w:ascii="Calibri" w:eastAsia="Cambria" w:hAnsi="Calibri" w:cs="Calibri"/>
        </w:rPr>
        <w:t xml:space="preserve"> models with snapshots and incremental strategies, improving auditability and traceability.</w:t>
      </w:r>
    </w:p>
    <w:p w14:paraId="7AF9AB16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 xml:space="preserve">Enabled lineage tracking via integration with </w:t>
      </w:r>
      <w:proofErr w:type="spellStart"/>
      <w:r w:rsidRPr="008E6865">
        <w:rPr>
          <w:rFonts w:ascii="Calibri" w:eastAsia="Cambria" w:hAnsi="Calibri" w:cs="Calibri"/>
        </w:rPr>
        <w:t>DataHub</w:t>
      </w:r>
      <w:proofErr w:type="spellEnd"/>
      <w:r w:rsidRPr="008E6865">
        <w:rPr>
          <w:rFonts w:ascii="Calibri" w:eastAsia="Cambria" w:hAnsi="Calibri" w:cs="Calibri"/>
        </w:rPr>
        <w:t xml:space="preserve"> and Airflow metadata APIs.</w:t>
      </w:r>
    </w:p>
    <w:p w14:paraId="572559D0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Integrated metrics logging into Prometheus and Grafana for performance monitoring and pipeline visibility.</w:t>
      </w:r>
    </w:p>
    <w:p w14:paraId="4EF363D8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Orchestrated source-to-target mappings and created high-level designs (HLDs) for internal architecture reviews.</w:t>
      </w:r>
    </w:p>
    <w:p w14:paraId="6A4A22CB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Led data engineering workshops for upskilling business teams on cloud tools and analytics readiness.</w:t>
      </w:r>
    </w:p>
    <w:p w14:paraId="7602F128" w14:textId="77777777" w:rsidR="00616555" w:rsidRPr="008E6865" w:rsidRDefault="0061655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Contributed to regulatory reporting projects such as Basel III and CCAR using cleansed, governed datasets.</w:t>
      </w:r>
    </w:p>
    <w:p w14:paraId="6E15F084" w14:textId="77777777" w:rsidR="008E6865" w:rsidRDefault="008E6865" w:rsidP="008E6865">
      <w:pPr>
        <w:spacing w:after="0" w:line="240" w:lineRule="auto"/>
        <w:jc w:val="both"/>
        <w:rPr>
          <w:rFonts w:ascii="Calibri" w:eastAsia="Cambria" w:hAnsi="Calibri" w:cs="Calibri"/>
        </w:rPr>
      </w:pPr>
    </w:p>
    <w:p w14:paraId="2240E595" w14:textId="416F8389" w:rsidR="007D06DF" w:rsidRDefault="00616555" w:rsidP="008E6865">
      <w:p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  <w:b/>
        </w:rPr>
        <w:t>Environment:</w:t>
      </w:r>
      <w:r w:rsidRPr="008E6865">
        <w:rPr>
          <w:rFonts w:ascii="Calibri" w:eastAsia="Cambria" w:hAnsi="Calibri" w:cs="Calibri"/>
        </w:rPr>
        <w:t xml:space="preserve"> Apache Spark, Scala, </w:t>
      </w:r>
      <w:proofErr w:type="spellStart"/>
      <w:r w:rsidRPr="008E6865">
        <w:rPr>
          <w:rFonts w:ascii="Calibri" w:eastAsia="Cambria" w:hAnsi="Calibri" w:cs="Calibri"/>
        </w:rPr>
        <w:t>BigQuery</w:t>
      </w:r>
      <w:proofErr w:type="spellEnd"/>
      <w:r w:rsidRPr="008E6865">
        <w:rPr>
          <w:rFonts w:ascii="Calibri" w:eastAsia="Cambria" w:hAnsi="Calibri" w:cs="Calibri"/>
        </w:rPr>
        <w:t xml:space="preserve">, </w:t>
      </w:r>
      <w:proofErr w:type="spellStart"/>
      <w:r w:rsidRPr="008E6865">
        <w:rPr>
          <w:rFonts w:ascii="Calibri" w:eastAsia="Cambria" w:hAnsi="Calibri" w:cs="Calibri"/>
        </w:rPr>
        <w:t>dbt</w:t>
      </w:r>
      <w:proofErr w:type="spellEnd"/>
      <w:r w:rsidRPr="008E6865">
        <w:rPr>
          <w:rFonts w:ascii="Calibri" w:eastAsia="Cambria" w:hAnsi="Calibri" w:cs="Calibri"/>
        </w:rPr>
        <w:t>, Kafka, GCS, Airflow, Python, GitLab, Terraform, Tableau, Prometheus, Looker, REST APIs.</w:t>
      </w:r>
      <w:r w:rsidR="0010271C" w:rsidRPr="008E6865">
        <w:rPr>
          <w:rFonts w:ascii="Calibri" w:eastAsia="Cambria" w:hAnsi="Calibri" w:cs="Calibri"/>
        </w:rPr>
        <w:t xml:space="preserve">             </w:t>
      </w:r>
    </w:p>
    <w:p w14:paraId="67870248" w14:textId="77777777" w:rsidR="008E6865" w:rsidRPr="008E6865" w:rsidRDefault="008E6865" w:rsidP="008E6865">
      <w:pPr>
        <w:spacing w:after="0" w:line="240" w:lineRule="auto"/>
        <w:jc w:val="both"/>
        <w:rPr>
          <w:rFonts w:ascii="Calibri" w:eastAsia="Cambria" w:hAnsi="Calibri" w:cs="Calibri"/>
        </w:rPr>
      </w:pPr>
    </w:p>
    <w:p w14:paraId="44ACEF90" w14:textId="039F0ACA" w:rsidR="00190D27" w:rsidRPr="000B2F86" w:rsidRDefault="001C24D4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Data Engineer</w:t>
      </w:r>
      <w:r w:rsidR="666A43AC" w:rsidRPr="000B2F86">
        <w:rPr>
          <w:rFonts w:ascii="Calibri" w:eastAsia="Cambria" w:hAnsi="Calibri" w:cs="Calibri"/>
          <w:b/>
          <w:bCs/>
        </w:rPr>
        <w:t xml:space="preserve"> |</w:t>
      </w:r>
      <w:r w:rsidR="008E6865">
        <w:rPr>
          <w:rFonts w:ascii="Calibri" w:eastAsia="Cambria" w:hAnsi="Calibri" w:cs="Calibri"/>
          <w:b/>
          <w:bCs/>
        </w:rPr>
        <w:t xml:space="preserve"> Aflac Asset Management</w:t>
      </w:r>
      <w:r w:rsidR="00E45679" w:rsidRPr="000B2F86">
        <w:rPr>
          <w:rFonts w:ascii="Calibri" w:eastAsia="Cambria" w:hAnsi="Calibri" w:cs="Calibri"/>
          <w:b/>
          <w:bCs/>
        </w:rPr>
        <w:t xml:space="preserve"> |</w:t>
      </w:r>
      <w:r w:rsidR="005A16AB">
        <w:rPr>
          <w:rFonts w:ascii="Calibri" w:eastAsia="Cambria" w:hAnsi="Calibri" w:cs="Calibri"/>
          <w:b/>
          <w:bCs/>
        </w:rPr>
        <w:t xml:space="preserve"> NY</w:t>
      </w:r>
      <w:r w:rsidR="00DD7CBB" w:rsidRPr="000B2F86">
        <w:rPr>
          <w:rFonts w:ascii="Calibri" w:eastAsia="Cambria" w:hAnsi="Calibri" w:cs="Calibri"/>
          <w:b/>
          <w:bCs/>
        </w:rPr>
        <w:t xml:space="preserve"> </w:t>
      </w:r>
      <w:r w:rsidR="002D7A11" w:rsidRPr="000B2F86">
        <w:rPr>
          <w:rFonts w:ascii="Calibri" w:eastAsia="Cambria" w:hAnsi="Calibri" w:cs="Calibri"/>
          <w:b/>
          <w:bCs/>
        </w:rPr>
        <w:t xml:space="preserve">              </w:t>
      </w:r>
      <w:r w:rsidR="666A43AC" w:rsidRPr="000B2F86">
        <w:rPr>
          <w:rFonts w:ascii="Calibri" w:eastAsia="Cambria" w:hAnsi="Calibri" w:cs="Calibri"/>
          <w:b/>
          <w:bCs/>
        </w:rPr>
        <w:t xml:space="preserve">         </w:t>
      </w:r>
      <w:r w:rsidR="00391E00" w:rsidRPr="000B2F86">
        <w:rPr>
          <w:rFonts w:ascii="Calibri" w:eastAsia="Cambria" w:hAnsi="Calibri" w:cs="Calibri"/>
          <w:b/>
          <w:bCs/>
        </w:rPr>
        <w:t xml:space="preserve"> </w:t>
      </w:r>
      <w:r w:rsidR="666A43AC" w:rsidRPr="000B2F86">
        <w:rPr>
          <w:rFonts w:ascii="Calibri" w:eastAsia="Cambria" w:hAnsi="Calibri" w:cs="Calibri"/>
          <w:b/>
          <w:bCs/>
        </w:rPr>
        <w:t xml:space="preserve">     </w:t>
      </w:r>
      <w:r w:rsidR="00174602" w:rsidRPr="000B2F86">
        <w:rPr>
          <w:rFonts w:ascii="Calibri" w:eastAsia="Cambria" w:hAnsi="Calibri" w:cs="Calibri"/>
          <w:b/>
          <w:bCs/>
        </w:rPr>
        <w:t xml:space="preserve">                           </w:t>
      </w:r>
      <w:r w:rsidR="0010271C" w:rsidRPr="000B2F86">
        <w:rPr>
          <w:rFonts w:ascii="Calibri" w:eastAsia="Cambria" w:hAnsi="Calibri" w:cs="Calibri"/>
          <w:b/>
          <w:bCs/>
        </w:rPr>
        <w:t xml:space="preserve">                         </w:t>
      </w:r>
      <w:r w:rsidR="00174602" w:rsidRPr="000B2F86">
        <w:rPr>
          <w:rFonts w:ascii="Calibri" w:eastAsia="Cambria" w:hAnsi="Calibri" w:cs="Calibri"/>
          <w:b/>
          <w:bCs/>
        </w:rPr>
        <w:t xml:space="preserve">         </w:t>
      </w:r>
      <w:r w:rsidR="00391E00" w:rsidRPr="000B2F86">
        <w:rPr>
          <w:rFonts w:ascii="Calibri" w:eastAsia="Cambria" w:hAnsi="Calibri" w:cs="Calibri"/>
          <w:b/>
          <w:bCs/>
        </w:rPr>
        <w:t>Jan 2018</w:t>
      </w:r>
      <w:r w:rsidR="1A11D0F2" w:rsidRPr="000B2F86">
        <w:rPr>
          <w:rFonts w:ascii="Calibri" w:eastAsia="Cambria" w:hAnsi="Calibri" w:cs="Calibri"/>
          <w:b/>
          <w:bCs/>
        </w:rPr>
        <w:t xml:space="preserve"> – </w:t>
      </w:r>
      <w:r w:rsidR="00391E00" w:rsidRPr="000B2F86">
        <w:rPr>
          <w:rFonts w:ascii="Calibri" w:eastAsia="Cambria" w:hAnsi="Calibri" w:cs="Calibri"/>
          <w:b/>
          <w:bCs/>
        </w:rPr>
        <w:t>Feb 202</w:t>
      </w:r>
      <w:r w:rsidR="00C041F9">
        <w:rPr>
          <w:rFonts w:ascii="Calibri" w:eastAsia="Cambria" w:hAnsi="Calibri" w:cs="Calibri"/>
          <w:b/>
          <w:bCs/>
        </w:rPr>
        <w:t>0</w:t>
      </w:r>
    </w:p>
    <w:p w14:paraId="18C23224" w14:textId="116FE227" w:rsidR="5B93205A" w:rsidRPr="000B2F86" w:rsidRDefault="5B93205A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2E1A76EF" w14:textId="42E2C253" w:rsidR="00D90247" w:rsidRPr="000B2F86" w:rsidRDefault="00D90247" w:rsidP="000B2F8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0B2F86">
        <w:rPr>
          <w:rFonts w:ascii="Calibri" w:eastAsia="Calibri" w:hAnsi="Calibri" w:cs="Calibri"/>
          <w:b/>
          <w:bCs/>
          <w:color w:val="000000" w:themeColor="text1"/>
        </w:rPr>
        <w:t>Responsibilities:</w:t>
      </w:r>
    </w:p>
    <w:p w14:paraId="0E43E196" w14:textId="718D6B57" w:rsidR="7C99A417" w:rsidRPr="000B2F86" w:rsidRDefault="7C99A417" w:rsidP="000B2F86">
      <w:pPr>
        <w:spacing w:after="0" w:line="240" w:lineRule="auto"/>
        <w:ind w:left="450" w:hanging="630"/>
        <w:jc w:val="both"/>
        <w:rPr>
          <w:rFonts w:ascii="Calibri" w:eastAsia="Cambria" w:hAnsi="Calibri" w:cs="Calibri"/>
          <w:b/>
          <w:bCs/>
        </w:rPr>
      </w:pPr>
    </w:p>
    <w:p w14:paraId="0B442F20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Developed robust ETL frameworks in Python and Spark to process daily positions, trades, and portfolio data from Bloomberg, FactSet, and internal trading systems.</w:t>
      </w:r>
    </w:p>
    <w:p w14:paraId="51D08DE7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Designed and maintained a secure AWS S3-based data lake to store both structured and unstructured asset management data, enabling scalable analytics for investment research.</w:t>
      </w:r>
    </w:p>
    <w:p w14:paraId="48E0C85C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lastRenderedPageBreak/>
        <w:t>Created custom ingestion modules for pulling market data and pricing feeds via REST APIs and FTP from third-party vendors like ICE, Morningstar, and Reuters.</w:t>
      </w:r>
    </w:p>
    <w:p w14:paraId="72734B68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Built reusable transformation pipelines in AWS Glue, standardizing asset classification, performance metrics, and risk attribution data across portfolios.</w:t>
      </w:r>
    </w:p>
    <w:p w14:paraId="4C20DAC1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Automated reconciliation between trade blotter systems and custodial data using SQL Server and Python scripts, reducing errors in reporting and audit delays.</w:t>
      </w:r>
    </w:p>
    <w:p w14:paraId="2374EF43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Worked on ingesting fixed-income instrument data from Bloomberg and mapping it to internal classifications using fuzzy logic and rule-based transformations.</w:t>
      </w:r>
    </w:p>
    <w:p w14:paraId="580BAC50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Built dimension and fact tables in Redshift, supporting OLAP-style querying for asset allocation and portfolio exposure analysis.</w:t>
      </w:r>
    </w:p>
    <w:p w14:paraId="52DE6422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Tuned long-running queries and optimized joins, partitioning, and vacuuming strategies in Redshift to enhance reporting speed and reduce storage cost.</w:t>
      </w:r>
    </w:p>
    <w:p w14:paraId="7A345218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Led the data lineage and traceability effort, building audit trails from data sources to BI dashboards for regulatory and internal compliance.</w:t>
      </w:r>
    </w:p>
    <w:p w14:paraId="443E60C0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Delivered Power BI dashboards for front-office portfolio managers, showing real-time views of NAV trends, cash flow projections, and risk exposure.</w:t>
      </w:r>
    </w:p>
    <w:p w14:paraId="28126D4F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Designed and implemented streaming pipelines using AWS Kinesis for market ticker data, delivering sub-second refresh times on dashboards.</w:t>
      </w:r>
    </w:p>
    <w:p w14:paraId="65F83515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Integrated data pipelines with enterprise data catalog tools to ensure consistent metadata tagging and schema registration.</w:t>
      </w:r>
    </w:p>
    <w:p w14:paraId="7E19481B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Applied role-based access control (RBAC) and KMS encryption to control access to sensitive investment and client data across cloud services.</w:t>
      </w:r>
    </w:p>
    <w:p w14:paraId="5DD6F3F0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Established CI/CD pipelines via Jenkins and Git, with unit tests for transformation logic and alerting on pipeline failures.</w:t>
      </w:r>
    </w:p>
    <w:p w14:paraId="1A5932A1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Conducted quarterly data quality reviews with asset managers, addressing anomalies using automated profiling tools and rule-based alerts.</w:t>
      </w:r>
    </w:p>
    <w:p w14:paraId="6AF8084D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Wrote SQL-based macros to calculate asset performance, net flows, and benchmark comparisons in Redshift and Python notebooks.</w:t>
      </w:r>
    </w:p>
    <w:p w14:paraId="294863B8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Authored documentation for technical workflows and business data mappings, supporting onboarding and handovers to other teams.</w:t>
      </w:r>
    </w:p>
    <w:p w14:paraId="38B27A07" w14:textId="77777777" w:rsidR="008E6865" w:rsidRDefault="008E6865" w:rsidP="008E6865">
      <w:pPr>
        <w:spacing w:after="0" w:line="240" w:lineRule="auto"/>
        <w:jc w:val="both"/>
        <w:rPr>
          <w:rFonts w:ascii="Calibri" w:eastAsia="Cambria" w:hAnsi="Calibri" w:cs="Calibri"/>
        </w:rPr>
      </w:pPr>
    </w:p>
    <w:p w14:paraId="59266568" w14:textId="211834E8" w:rsidR="008E6865" w:rsidRPr="008E6865" w:rsidRDefault="008E6865" w:rsidP="008E6865">
      <w:p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  <w:b/>
        </w:rPr>
        <w:t>Environment:</w:t>
      </w:r>
      <w:r w:rsidRPr="008E6865">
        <w:rPr>
          <w:rFonts w:ascii="Calibri" w:eastAsia="Cambria" w:hAnsi="Calibri" w:cs="Calibri"/>
        </w:rPr>
        <w:t xml:space="preserve"> AWS Glue, Spark, Redshift, Python, SQL Server, Power BI, Jenkins, Git, Kinesis, Docker, S3, Bloomberg APIs, REST APIs, Agile.</w:t>
      </w:r>
    </w:p>
    <w:p w14:paraId="05347C7F" w14:textId="77777777" w:rsidR="00155132" w:rsidRPr="000B2F86" w:rsidRDefault="00155132" w:rsidP="000B2F86">
      <w:pPr>
        <w:spacing w:after="0" w:line="240" w:lineRule="auto"/>
        <w:ind w:left="360"/>
        <w:jc w:val="both"/>
        <w:rPr>
          <w:rFonts w:ascii="Calibri" w:eastAsia="Cambria" w:hAnsi="Calibri" w:cs="Calibri"/>
        </w:rPr>
      </w:pPr>
    </w:p>
    <w:p w14:paraId="64C2A04A" w14:textId="4ACA6E8F" w:rsidR="00190D27" w:rsidRPr="000B2F86" w:rsidRDefault="00707134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Jr.</w:t>
      </w:r>
      <w:r w:rsidR="000B1CFC" w:rsidRPr="000B2F86">
        <w:rPr>
          <w:rFonts w:ascii="Calibri" w:eastAsia="Cambria" w:hAnsi="Calibri" w:cs="Calibri"/>
          <w:b/>
          <w:bCs/>
        </w:rPr>
        <w:t xml:space="preserve"> </w:t>
      </w:r>
      <w:r w:rsidR="00DD7CBB" w:rsidRPr="000B2F86">
        <w:rPr>
          <w:rFonts w:ascii="Calibri" w:eastAsia="Cambria" w:hAnsi="Calibri" w:cs="Calibri"/>
          <w:b/>
          <w:bCs/>
        </w:rPr>
        <w:t xml:space="preserve">Data Engineer </w:t>
      </w:r>
      <w:r w:rsidR="666A43AC" w:rsidRPr="000B2F86">
        <w:rPr>
          <w:rFonts w:ascii="Calibri" w:eastAsia="Cambria" w:hAnsi="Calibri" w:cs="Calibri"/>
          <w:b/>
          <w:bCs/>
        </w:rPr>
        <w:t>|</w:t>
      </w:r>
      <w:r w:rsidR="00DD7CBB" w:rsidRPr="000B2F86">
        <w:rPr>
          <w:rFonts w:ascii="Calibri" w:eastAsia="Cambria" w:hAnsi="Calibri" w:cs="Calibri"/>
          <w:b/>
          <w:bCs/>
        </w:rPr>
        <w:t>Micro land</w:t>
      </w:r>
      <w:r w:rsidR="00391E00" w:rsidRPr="000B2F86">
        <w:rPr>
          <w:rFonts w:ascii="Calibri" w:eastAsia="Cambria" w:hAnsi="Calibri" w:cs="Calibri"/>
          <w:b/>
          <w:bCs/>
        </w:rPr>
        <w:t xml:space="preserve"> |</w:t>
      </w:r>
      <w:r w:rsidR="1A11D0F2" w:rsidRPr="000B2F86">
        <w:rPr>
          <w:rFonts w:ascii="Calibri" w:eastAsia="Cambria" w:hAnsi="Calibri" w:cs="Calibri"/>
          <w:b/>
          <w:bCs/>
        </w:rPr>
        <w:t xml:space="preserve"> India </w:t>
      </w:r>
      <w:r w:rsidR="666A43AC" w:rsidRPr="000B2F86">
        <w:rPr>
          <w:rFonts w:ascii="Calibri" w:eastAsia="Cambria" w:hAnsi="Calibri" w:cs="Calibri"/>
          <w:b/>
          <w:bCs/>
        </w:rPr>
        <w:t xml:space="preserve">                     </w:t>
      </w:r>
      <w:r w:rsidR="00391E00" w:rsidRPr="000B2F86">
        <w:rPr>
          <w:rFonts w:ascii="Calibri" w:eastAsia="Cambria" w:hAnsi="Calibri" w:cs="Calibri"/>
          <w:b/>
          <w:bCs/>
        </w:rPr>
        <w:t xml:space="preserve">                     </w:t>
      </w:r>
      <w:r w:rsidR="666A43AC" w:rsidRPr="000B2F86">
        <w:rPr>
          <w:rFonts w:ascii="Calibri" w:eastAsia="Cambria" w:hAnsi="Calibri" w:cs="Calibri"/>
          <w:b/>
          <w:bCs/>
        </w:rPr>
        <w:t xml:space="preserve">     </w:t>
      </w:r>
      <w:r w:rsidR="00EA5597" w:rsidRPr="000B2F86">
        <w:rPr>
          <w:rFonts w:ascii="Calibri" w:eastAsia="Cambria" w:hAnsi="Calibri" w:cs="Calibri"/>
          <w:b/>
          <w:bCs/>
        </w:rPr>
        <w:t xml:space="preserve">                             </w:t>
      </w:r>
      <w:r w:rsidR="666A43AC" w:rsidRPr="000B2F86">
        <w:rPr>
          <w:rFonts w:ascii="Calibri" w:eastAsia="Cambria" w:hAnsi="Calibri" w:cs="Calibri"/>
          <w:b/>
          <w:bCs/>
        </w:rPr>
        <w:t xml:space="preserve">   </w:t>
      </w:r>
      <w:r w:rsidRPr="000B2F86">
        <w:rPr>
          <w:rFonts w:ascii="Calibri" w:eastAsia="Cambria" w:hAnsi="Calibri" w:cs="Calibri"/>
          <w:b/>
          <w:bCs/>
        </w:rPr>
        <w:t xml:space="preserve"> </w:t>
      </w:r>
      <w:r w:rsidR="666A43AC" w:rsidRPr="000B2F86">
        <w:rPr>
          <w:rFonts w:ascii="Calibri" w:eastAsia="Cambria" w:hAnsi="Calibri" w:cs="Calibri"/>
          <w:b/>
          <w:bCs/>
        </w:rPr>
        <w:t xml:space="preserve">                       </w:t>
      </w:r>
      <w:r w:rsidR="00391E00" w:rsidRPr="000B2F86">
        <w:rPr>
          <w:rFonts w:ascii="Calibri" w:eastAsia="Cambria" w:hAnsi="Calibri" w:cs="Calibri"/>
          <w:b/>
          <w:bCs/>
        </w:rPr>
        <w:t xml:space="preserve"> </w:t>
      </w:r>
      <w:r w:rsidR="666A43AC" w:rsidRPr="000B2F86">
        <w:rPr>
          <w:rFonts w:ascii="Calibri" w:eastAsia="Cambria" w:hAnsi="Calibri" w:cs="Calibri"/>
          <w:b/>
          <w:bCs/>
        </w:rPr>
        <w:t xml:space="preserve">      </w:t>
      </w:r>
      <w:r w:rsidR="00C041F9">
        <w:rPr>
          <w:rFonts w:ascii="Calibri" w:eastAsia="Cambria" w:hAnsi="Calibri" w:cs="Calibri"/>
          <w:b/>
          <w:bCs/>
        </w:rPr>
        <w:t xml:space="preserve">    </w:t>
      </w:r>
      <w:r w:rsidR="666A43AC" w:rsidRPr="000B2F86">
        <w:rPr>
          <w:rFonts w:ascii="Calibri" w:eastAsia="Cambria" w:hAnsi="Calibri" w:cs="Calibri"/>
          <w:b/>
          <w:bCs/>
        </w:rPr>
        <w:t xml:space="preserve">    </w:t>
      </w:r>
      <w:r w:rsidR="000B1CFC" w:rsidRPr="000B2F86">
        <w:rPr>
          <w:rFonts w:ascii="Calibri" w:eastAsia="Cambria" w:hAnsi="Calibri" w:cs="Calibri"/>
          <w:b/>
          <w:bCs/>
        </w:rPr>
        <w:t>May</w:t>
      </w:r>
      <w:r w:rsidR="1A11D0F2" w:rsidRPr="000B2F86">
        <w:rPr>
          <w:rFonts w:ascii="Calibri" w:eastAsia="Cambria" w:hAnsi="Calibri" w:cs="Calibri"/>
          <w:b/>
          <w:bCs/>
        </w:rPr>
        <w:t xml:space="preserve"> 14 – </w:t>
      </w:r>
      <w:r w:rsidR="00942961" w:rsidRPr="000B2F86">
        <w:rPr>
          <w:rFonts w:ascii="Calibri" w:eastAsia="Cambria" w:hAnsi="Calibri" w:cs="Calibri"/>
          <w:b/>
          <w:bCs/>
        </w:rPr>
        <w:t>Sep</w:t>
      </w:r>
      <w:r w:rsidR="1A11D0F2" w:rsidRPr="000B2F86">
        <w:rPr>
          <w:rFonts w:ascii="Calibri" w:eastAsia="Cambria" w:hAnsi="Calibri" w:cs="Calibri"/>
          <w:b/>
          <w:bCs/>
        </w:rPr>
        <w:t xml:space="preserve"> 1</w:t>
      </w:r>
      <w:r w:rsidR="00391E00" w:rsidRPr="000B2F86">
        <w:rPr>
          <w:rFonts w:ascii="Calibri" w:eastAsia="Cambria" w:hAnsi="Calibri" w:cs="Calibri"/>
          <w:b/>
          <w:bCs/>
        </w:rPr>
        <w:t>7</w:t>
      </w:r>
    </w:p>
    <w:p w14:paraId="1E465EE9" w14:textId="77777777" w:rsidR="008E6865" w:rsidRDefault="00391E00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 xml:space="preserve"> </w:t>
      </w:r>
    </w:p>
    <w:p w14:paraId="7BBD3C7E" w14:textId="0CB3C0D4" w:rsidR="00DD7CBB" w:rsidRDefault="0D660225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  <w:r w:rsidRPr="000B2F86">
        <w:rPr>
          <w:rFonts w:ascii="Calibri" w:eastAsia="Cambria" w:hAnsi="Calibri" w:cs="Calibri"/>
          <w:b/>
          <w:bCs/>
        </w:rPr>
        <w:t>Responsibilities</w:t>
      </w:r>
      <w:r w:rsidR="666A43AC" w:rsidRPr="000B2F86">
        <w:rPr>
          <w:rFonts w:ascii="Calibri" w:eastAsia="Cambria" w:hAnsi="Calibri" w:cs="Calibri"/>
          <w:b/>
          <w:bCs/>
        </w:rPr>
        <w:t>:</w:t>
      </w:r>
    </w:p>
    <w:p w14:paraId="66F9309F" w14:textId="77777777" w:rsidR="008E6865" w:rsidRPr="000B2F86" w:rsidRDefault="008E6865" w:rsidP="000B2F86">
      <w:pPr>
        <w:spacing w:after="0" w:line="240" w:lineRule="auto"/>
        <w:jc w:val="both"/>
        <w:rPr>
          <w:rFonts w:ascii="Calibri" w:eastAsia="Cambria" w:hAnsi="Calibri" w:cs="Calibri"/>
          <w:b/>
          <w:bCs/>
        </w:rPr>
      </w:pPr>
    </w:p>
    <w:p w14:paraId="7C715699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Supported senior engineers in designing ETL jobs using SQL Server Integration Services (SSIS) to extract and process data from multiple legacy systems.</w:t>
      </w:r>
    </w:p>
    <w:p w14:paraId="23141981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Created scheduled data loads for operational reporting by writing T-SQL queries, stored procedures, and views in SQL Server.</w:t>
      </w:r>
    </w:p>
    <w:p w14:paraId="55232F52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Helped develop Python scripts for automating daily, weekly, and monthly data pulls from internal flat files and external APIs.</w:t>
      </w:r>
    </w:p>
    <w:p w14:paraId="41DB453D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Maintained data flow from on-premise MySQL and Oracle databases to a centralized reporting system using SSIS packages.</w:t>
      </w:r>
    </w:p>
    <w:p w14:paraId="13FC16F2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Created lookup tables, constraints, and indexes to improve query performance and ensure data integrity.</w:t>
      </w:r>
    </w:p>
    <w:p w14:paraId="606ABC17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Built basic dashboards and visualizations using Excel and Tableau to support internal operations reporting.</w:t>
      </w:r>
    </w:p>
    <w:p w14:paraId="615A6266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Conducted manual and automated data quality checks for key metrics, such as sales performance and SLA compliance.</w:t>
      </w:r>
    </w:p>
    <w:p w14:paraId="637DDC83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Monitored job failures and prepared RCA (Root Cause Analysis) reports to aid in debugging and future prevention.</w:t>
      </w:r>
    </w:p>
    <w:p w14:paraId="77F07B88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Supported a migration project moving flat-file-based reporting to relational models in SQL Server.</w:t>
      </w:r>
    </w:p>
    <w:p w14:paraId="5FC009B7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Wrote automation scripts in PowerShell and Python for file movement, cleanup, and data staging processes.</w:t>
      </w:r>
    </w:p>
    <w:p w14:paraId="015505E3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t>Helped maintain version control of scripts and job configurations using TFS (Team Foundation Server) and Git.</w:t>
      </w:r>
    </w:p>
    <w:p w14:paraId="35CF8C50" w14:textId="77777777" w:rsidR="008E6865" w:rsidRPr="008E6865" w:rsidRDefault="008E6865" w:rsidP="008E68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</w:rPr>
        <w:lastRenderedPageBreak/>
        <w:t>Gained hands-on exposure to basic concepts of data modeling, indexing, and performance tuning, laying the foundation for future growth.</w:t>
      </w:r>
    </w:p>
    <w:p w14:paraId="6AAECFC1" w14:textId="77777777" w:rsidR="008E6865" w:rsidRDefault="008E6865" w:rsidP="008E6865">
      <w:pPr>
        <w:spacing w:after="0" w:line="240" w:lineRule="auto"/>
        <w:jc w:val="both"/>
        <w:rPr>
          <w:rFonts w:ascii="Calibri" w:eastAsia="Cambria" w:hAnsi="Calibri" w:cs="Calibri"/>
        </w:rPr>
      </w:pPr>
    </w:p>
    <w:p w14:paraId="6FEA99D5" w14:textId="729F7740" w:rsidR="00BC2E8C" w:rsidRPr="008E6865" w:rsidRDefault="008E6865" w:rsidP="008E6865">
      <w:pPr>
        <w:spacing w:after="0" w:line="240" w:lineRule="auto"/>
        <w:jc w:val="both"/>
        <w:rPr>
          <w:rFonts w:ascii="Calibri" w:eastAsia="Cambria" w:hAnsi="Calibri" w:cs="Calibri"/>
        </w:rPr>
      </w:pPr>
      <w:r w:rsidRPr="008E6865">
        <w:rPr>
          <w:rFonts w:ascii="Calibri" w:eastAsia="Cambria" w:hAnsi="Calibri" w:cs="Calibri"/>
          <w:b/>
        </w:rPr>
        <w:t>Environment:</w:t>
      </w:r>
      <w:r w:rsidRPr="008E6865">
        <w:rPr>
          <w:rFonts w:ascii="Calibri" w:eastAsia="Cambria" w:hAnsi="Calibri" w:cs="Calibri"/>
        </w:rPr>
        <w:t xml:space="preserve"> SSIS, SQL Server, T-SQL, MySQL, Oracle, Python, PowerShell, Excel, Tableau, Git, TFS, Agile.</w:t>
      </w:r>
    </w:p>
    <w:sectPr w:rsidR="00BC2E8C" w:rsidRPr="008E6865" w:rsidSect="000B141C">
      <w:pgSz w:w="12240" w:h="15840"/>
      <w:pgMar w:top="630" w:right="720" w:bottom="630" w:left="720" w:header="288" w:footer="28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E99C" w14:textId="77777777" w:rsidR="00D43F00" w:rsidRDefault="00D43F00" w:rsidP="00EF75F6">
      <w:pPr>
        <w:spacing w:after="0" w:line="240" w:lineRule="auto"/>
      </w:pPr>
      <w:r>
        <w:separator/>
      </w:r>
    </w:p>
  </w:endnote>
  <w:endnote w:type="continuationSeparator" w:id="0">
    <w:p w14:paraId="3D0287E8" w14:textId="77777777" w:rsidR="00D43F00" w:rsidRDefault="00D43F00" w:rsidP="00EF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4A8A" w14:textId="77777777" w:rsidR="00D43F00" w:rsidRDefault="00D43F00" w:rsidP="00EF75F6">
      <w:pPr>
        <w:spacing w:after="0" w:line="240" w:lineRule="auto"/>
      </w:pPr>
      <w:r>
        <w:separator/>
      </w:r>
    </w:p>
  </w:footnote>
  <w:footnote w:type="continuationSeparator" w:id="0">
    <w:p w14:paraId="638021B6" w14:textId="77777777" w:rsidR="00D43F00" w:rsidRDefault="00D43F00" w:rsidP="00EF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6A8"/>
    <w:multiLevelType w:val="multilevel"/>
    <w:tmpl w:val="AF3C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44AF"/>
    <w:multiLevelType w:val="multilevel"/>
    <w:tmpl w:val="582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72427"/>
    <w:multiLevelType w:val="hybridMultilevel"/>
    <w:tmpl w:val="F5DA36E2"/>
    <w:lvl w:ilvl="0" w:tplc="02AE1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C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06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B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0B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61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7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6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A9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6FD6"/>
    <w:multiLevelType w:val="hybridMultilevel"/>
    <w:tmpl w:val="D5A4876C"/>
    <w:lvl w:ilvl="0" w:tplc="C30E9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E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C1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EF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A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D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A5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C76F"/>
    <w:multiLevelType w:val="hybridMultilevel"/>
    <w:tmpl w:val="5E6E067C"/>
    <w:lvl w:ilvl="0" w:tplc="23921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60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4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A5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A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B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2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C423A"/>
    <w:multiLevelType w:val="hybridMultilevel"/>
    <w:tmpl w:val="BC54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B5BE"/>
    <w:multiLevelType w:val="hybridMultilevel"/>
    <w:tmpl w:val="6A6C187A"/>
    <w:lvl w:ilvl="0" w:tplc="4AE82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A8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28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66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A4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0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8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D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CC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BD14"/>
    <w:multiLevelType w:val="multilevel"/>
    <w:tmpl w:val="793C6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2454"/>
    <w:multiLevelType w:val="multilevel"/>
    <w:tmpl w:val="CEE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23E77"/>
    <w:multiLevelType w:val="hybridMultilevel"/>
    <w:tmpl w:val="18A0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F6A7D"/>
    <w:multiLevelType w:val="hybridMultilevel"/>
    <w:tmpl w:val="0C405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D0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60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4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A5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A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B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2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CACC4"/>
    <w:multiLevelType w:val="hybridMultilevel"/>
    <w:tmpl w:val="2C088D88"/>
    <w:lvl w:ilvl="0" w:tplc="03B8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8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65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0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E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A2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A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4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2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016B2"/>
    <w:multiLevelType w:val="multilevel"/>
    <w:tmpl w:val="C5F0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0AD3EC"/>
    <w:multiLevelType w:val="hybridMultilevel"/>
    <w:tmpl w:val="77AA507A"/>
    <w:lvl w:ilvl="0" w:tplc="BAA04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C0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CC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E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5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21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A1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E9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6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F5E4D"/>
    <w:multiLevelType w:val="hybridMultilevel"/>
    <w:tmpl w:val="0F940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A45008"/>
    <w:multiLevelType w:val="hybridMultilevel"/>
    <w:tmpl w:val="AD225BA6"/>
    <w:lvl w:ilvl="0" w:tplc="4B020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07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9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AE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40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A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24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7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E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E9C29"/>
    <w:multiLevelType w:val="hybridMultilevel"/>
    <w:tmpl w:val="50787B5A"/>
    <w:lvl w:ilvl="0" w:tplc="9A622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A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3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86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46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E0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AC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8D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25245">
    <w:abstractNumId w:val="15"/>
  </w:num>
  <w:num w:numId="2" w16cid:durableId="147719683">
    <w:abstractNumId w:val="7"/>
  </w:num>
  <w:num w:numId="3" w16cid:durableId="2140293947">
    <w:abstractNumId w:val="4"/>
  </w:num>
  <w:num w:numId="4" w16cid:durableId="671026938">
    <w:abstractNumId w:val="13"/>
  </w:num>
  <w:num w:numId="5" w16cid:durableId="27067782">
    <w:abstractNumId w:val="2"/>
  </w:num>
  <w:num w:numId="6" w16cid:durableId="710769342">
    <w:abstractNumId w:val="6"/>
  </w:num>
  <w:num w:numId="7" w16cid:durableId="2031757659">
    <w:abstractNumId w:val="3"/>
  </w:num>
  <w:num w:numId="8" w16cid:durableId="1602449099">
    <w:abstractNumId w:val="16"/>
  </w:num>
  <w:num w:numId="9" w16cid:durableId="263074525">
    <w:abstractNumId w:val="11"/>
  </w:num>
  <w:num w:numId="10" w16cid:durableId="519201213">
    <w:abstractNumId w:val="5"/>
  </w:num>
  <w:num w:numId="11" w16cid:durableId="1751731323">
    <w:abstractNumId w:val="9"/>
  </w:num>
  <w:num w:numId="12" w16cid:durableId="412630126">
    <w:abstractNumId w:val="14"/>
  </w:num>
  <w:num w:numId="13" w16cid:durableId="39088345">
    <w:abstractNumId w:val="10"/>
  </w:num>
  <w:num w:numId="14" w16cid:durableId="878007465">
    <w:abstractNumId w:val="8"/>
  </w:num>
  <w:num w:numId="15" w16cid:durableId="26490680">
    <w:abstractNumId w:val="1"/>
  </w:num>
  <w:num w:numId="16" w16cid:durableId="1883781079">
    <w:abstractNumId w:val="12"/>
  </w:num>
  <w:num w:numId="17" w16cid:durableId="83738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F6"/>
    <w:rsid w:val="0001656B"/>
    <w:rsid w:val="00057FC5"/>
    <w:rsid w:val="0007695D"/>
    <w:rsid w:val="000B141C"/>
    <w:rsid w:val="000B1CFC"/>
    <w:rsid w:val="000B2F86"/>
    <w:rsid w:val="000D00A0"/>
    <w:rsid w:val="000E13F7"/>
    <w:rsid w:val="0010271C"/>
    <w:rsid w:val="001368B4"/>
    <w:rsid w:val="00155132"/>
    <w:rsid w:val="00161CE1"/>
    <w:rsid w:val="00174602"/>
    <w:rsid w:val="00185474"/>
    <w:rsid w:val="00190D27"/>
    <w:rsid w:val="001945E4"/>
    <w:rsid w:val="001C24D4"/>
    <w:rsid w:val="001C601A"/>
    <w:rsid w:val="001C65FE"/>
    <w:rsid w:val="001D1A6B"/>
    <w:rsid w:val="002062F3"/>
    <w:rsid w:val="00212D20"/>
    <w:rsid w:val="00222D91"/>
    <w:rsid w:val="00234E93"/>
    <w:rsid w:val="0023604C"/>
    <w:rsid w:val="00255BA1"/>
    <w:rsid w:val="002A79D7"/>
    <w:rsid w:val="002C291D"/>
    <w:rsid w:val="002D5D16"/>
    <w:rsid w:val="002D7A11"/>
    <w:rsid w:val="002E614F"/>
    <w:rsid w:val="0031668C"/>
    <w:rsid w:val="00340446"/>
    <w:rsid w:val="003425AA"/>
    <w:rsid w:val="00372C4F"/>
    <w:rsid w:val="003745AB"/>
    <w:rsid w:val="00384FF0"/>
    <w:rsid w:val="00391E00"/>
    <w:rsid w:val="003B17E5"/>
    <w:rsid w:val="003E12C2"/>
    <w:rsid w:val="003F49B5"/>
    <w:rsid w:val="00401D85"/>
    <w:rsid w:val="004300CB"/>
    <w:rsid w:val="00470697"/>
    <w:rsid w:val="00480A3E"/>
    <w:rsid w:val="004812C4"/>
    <w:rsid w:val="00485B49"/>
    <w:rsid w:val="004A4029"/>
    <w:rsid w:val="004F443F"/>
    <w:rsid w:val="00541DB6"/>
    <w:rsid w:val="00544FFD"/>
    <w:rsid w:val="00571ADE"/>
    <w:rsid w:val="005860A4"/>
    <w:rsid w:val="005A16AB"/>
    <w:rsid w:val="005F2C9C"/>
    <w:rsid w:val="006128E4"/>
    <w:rsid w:val="00616555"/>
    <w:rsid w:val="00616DD1"/>
    <w:rsid w:val="00635D34"/>
    <w:rsid w:val="0065457E"/>
    <w:rsid w:val="00657BF6"/>
    <w:rsid w:val="00686AC3"/>
    <w:rsid w:val="006924C6"/>
    <w:rsid w:val="00707134"/>
    <w:rsid w:val="007353F9"/>
    <w:rsid w:val="007404AE"/>
    <w:rsid w:val="00773973"/>
    <w:rsid w:val="007815C5"/>
    <w:rsid w:val="007A1658"/>
    <w:rsid w:val="007A5DAA"/>
    <w:rsid w:val="007D06DF"/>
    <w:rsid w:val="00805C8F"/>
    <w:rsid w:val="0081141B"/>
    <w:rsid w:val="008324CB"/>
    <w:rsid w:val="0083773B"/>
    <w:rsid w:val="008822B9"/>
    <w:rsid w:val="008E20E0"/>
    <w:rsid w:val="008E6865"/>
    <w:rsid w:val="0090666F"/>
    <w:rsid w:val="00941517"/>
    <w:rsid w:val="00942961"/>
    <w:rsid w:val="00942DC0"/>
    <w:rsid w:val="00994398"/>
    <w:rsid w:val="00996C81"/>
    <w:rsid w:val="009C64A3"/>
    <w:rsid w:val="009D0E77"/>
    <w:rsid w:val="009D2631"/>
    <w:rsid w:val="009D500A"/>
    <w:rsid w:val="009E4C9B"/>
    <w:rsid w:val="00A72BF3"/>
    <w:rsid w:val="00A9095B"/>
    <w:rsid w:val="00AA56C8"/>
    <w:rsid w:val="00B32767"/>
    <w:rsid w:val="00B424BE"/>
    <w:rsid w:val="00B90BAC"/>
    <w:rsid w:val="00B910A0"/>
    <w:rsid w:val="00BC2E8C"/>
    <w:rsid w:val="00C041F9"/>
    <w:rsid w:val="00C55709"/>
    <w:rsid w:val="00CA21EF"/>
    <w:rsid w:val="00CB5B53"/>
    <w:rsid w:val="00CD21C8"/>
    <w:rsid w:val="00D05498"/>
    <w:rsid w:val="00D23B02"/>
    <w:rsid w:val="00D3E719"/>
    <w:rsid w:val="00D43F00"/>
    <w:rsid w:val="00D7435E"/>
    <w:rsid w:val="00D90247"/>
    <w:rsid w:val="00DB55FA"/>
    <w:rsid w:val="00DC33E4"/>
    <w:rsid w:val="00DD5FD9"/>
    <w:rsid w:val="00DD7CBB"/>
    <w:rsid w:val="00E034A3"/>
    <w:rsid w:val="00E45679"/>
    <w:rsid w:val="00E55624"/>
    <w:rsid w:val="00E6BF0C"/>
    <w:rsid w:val="00EA5597"/>
    <w:rsid w:val="00EB5510"/>
    <w:rsid w:val="00EF5F4F"/>
    <w:rsid w:val="00EF75F6"/>
    <w:rsid w:val="00F16766"/>
    <w:rsid w:val="00F328A3"/>
    <w:rsid w:val="00F35958"/>
    <w:rsid w:val="00F56037"/>
    <w:rsid w:val="00F80998"/>
    <w:rsid w:val="00FF4EF5"/>
    <w:rsid w:val="00FF6DEE"/>
    <w:rsid w:val="014D5C29"/>
    <w:rsid w:val="0151355E"/>
    <w:rsid w:val="01719C4C"/>
    <w:rsid w:val="025CB064"/>
    <w:rsid w:val="02761A3D"/>
    <w:rsid w:val="02A78ADF"/>
    <w:rsid w:val="0320FC56"/>
    <w:rsid w:val="0360305F"/>
    <w:rsid w:val="03B2F4FB"/>
    <w:rsid w:val="042B0667"/>
    <w:rsid w:val="042B5808"/>
    <w:rsid w:val="0443B06C"/>
    <w:rsid w:val="04574304"/>
    <w:rsid w:val="04D1DA72"/>
    <w:rsid w:val="05249DED"/>
    <w:rsid w:val="05720A31"/>
    <w:rsid w:val="05ED9695"/>
    <w:rsid w:val="0619DC56"/>
    <w:rsid w:val="06267780"/>
    <w:rsid w:val="06269FA1"/>
    <w:rsid w:val="069B2467"/>
    <w:rsid w:val="07805995"/>
    <w:rsid w:val="078FAC75"/>
    <w:rsid w:val="07966DE0"/>
    <w:rsid w:val="07C27002"/>
    <w:rsid w:val="07DEDFA3"/>
    <w:rsid w:val="0800053A"/>
    <w:rsid w:val="08232101"/>
    <w:rsid w:val="082A0B75"/>
    <w:rsid w:val="085D84F0"/>
    <w:rsid w:val="0883D4A2"/>
    <w:rsid w:val="08C6C216"/>
    <w:rsid w:val="09472090"/>
    <w:rsid w:val="09F6D962"/>
    <w:rsid w:val="09FF4994"/>
    <w:rsid w:val="0A369677"/>
    <w:rsid w:val="0B033993"/>
    <w:rsid w:val="0B047995"/>
    <w:rsid w:val="0B0FA69D"/>
    <w:rsid w:val="0BA25CCF"/>
    <w:rsid w:val="0BD2DC51"/>
    <w:rsid w:val="0BD41CB5"/>
    <w:rsid w:val="0BD559EA"/>
    <w:rsid w:val="0BD6E124"/>
    <w:rsid w:val="0BDC2445"/>
    <w:rsid w:val="0BFEDB3D"/>
    <w:rsid w:val="0C5E79B5"/>
    <w:rsid w:val="0C603D6F"/>
    <w:rsid w:val="0C7AE8C1"/>
    <w:rsid w:val="0C9844E3"/>
    <w:rsid w:val="0D169583"/>
    <w:rsid w:val="0D660225"/>
    <w:rsid w:val="0D771FCD"/>
    <w:rsid w:val="0E5E6586"/>
    <w:rsid w:val="0E838F4D"/>
    <w:rsid w:val="0ECFCFF2"/>
    <w:rsid w:val="0F5C935F"/>
    <w:rsid w:val="0F62A166"/>
    <w:rsid w:val="0FCECD15"/>
    <w:rsid w:val="12F26BBD"/>
    <w:rsid w:val="135A8A25"/>
    <w:rsid w:val="1384934B"/>
    <w:rsid w:val="138BE8C3"/>
    <w:rsid w:val="14284530"/>
    <w:rsid w:val="14AD5FFE"/>
    <w:rsid w:val="15417B24"/>
    <w:rsid w:val="15453A4B"/>
    <w:rsid w:val="15814973"/>
    <w:rsid w:val="15FBE303"/>
    <w:rsid w:val="162ED6F9"/>
    <w:rsid w:val="176E06A9"/>
    <w:rsid w:val="177B3386"/>
    <w:rsid w:val="17A77118"/>
    <w:rsid w:val="17AC837E"/>
    <w:rsid w:val="17AE09F5"/>
    <w:rsid w:val="18C0A822"/>
    <w:rsid w:val="18C1B586"/>
    <w:rsid w:val="18CA6F26"/>
    <w:rsid w:val="18F29437"/>
    <w:rsid w:val="19109A9F"/>
    <w:rsid w:val="194163A4"/>
    <w:rsid w:val="19897F74"/>
    <w:rsid w:val="19C76A0F"/>
    <w:rsid w:val="1A11D0F2"/>
    <w:rsid w:val="1ACE8A97"/>
    <w:rsid w:val="1B1B8202"/>
    <w:rsid w:val="1BEA4009"/>
    <w:rsid w:val="1C1DE1A8"/>
    <w:rsid w:val="1CB777F9"/>
    <w:rsid w:val="1CC317CC"/>
    <w:rsid w:val="1D17A2E6"/>
    <w:rsid w:val="1D8F06A6"/>
    <w:rsid w:val="1D949914"/>
    <w:rsid w:val="1DB596EC"/>
    <w:rsid w:val="1DCE0FEC"/>
    <w:rsid w:val="1E1F8146"/>
    <w:rsid w:val="1F73E170"/>
    <w:rsid w:val="1F930E0F"/>
    <w:rsid w:val="1FAFA9A0"/>
    <w:rsid w:val="1FF32296"/>
    <w:rsid w:val="2068EC5E"/>
    <w:rsid w:val="206A8A85"/>
    <w:rsid w:val="20AABD1F"/>
    <w:rsid w:val="20DC3610"/>
    <w:rsid w:val="213E5E3E"/>
    <w:rsid w:val="21A7FF4F"/>
    <w:rsid w:val="21AC8032"/>
    <w:rsid w:val="21C23B0F"/>
    <w:rsid w:val="22DA67FC"/>
    <w:rsid w:val="22DEDC96"/>
    <w:rsid w:val="239955EC"/>
    <w:rsid w:val="248B86AE"/>
    <w:rsid w:val="24AA894D"/>
    <w:rsid w:val="250957A4"/>
    <w:rsid w:val="25384F70"/>
    <w:rsid w:val="2625CA66"/>
    <w:rsid w:val="26362DD9"/>
    <w:rsid w:val="269E9CBA"/>
    <w:rsid w:val="26A47920"/>
    <w:rsid w:val="26DEC4A0"/>
    <w:rsid w:val="2748B1CE"/>
    <w:rsid w:val="275546E9"/>
    <w:rsid w:val="288C3982"/>
    <w:rsid w:val="28B55464"/>
    <w:rsid w:val="28FA8100"/>
    <w:rsid w:val="2980B481"/>
    <w:rsid w:val="2997D319"/>
    <w:rsid w:val="29F65AF4"/>
    <w:rsid w:val="2A054C9B"/>
    <w:rsid w:val="2A169CAA"/>
    <w:rsid w:val="2AA81403"/>
    <w:rsid w:val="2AAC5F64"/>
    <w:rsid w:val="2AD5B716"/>
    <w:rsid w:val="2B1BA085"/>
    <w:rsid w:val="2BC0A837"/>
    <w:rsid w:val="2C3C749E"/>
    <w:rsid w:val="2DAA6F7A"/>
    <w:rsid w:val="2DCCAE9A"/>
    <w:rsid w:val="2DCFC67D"/>
    <w:rsid w:val="2EE3720C"/>
    <w:rsid w:val="2EF6DF5E"/>
    <w:rsid w:val="2EF7574D"/>
    <w:rsid w:val="2F287F7B"/>
    <w:rsid w:val="2F3A373A"/>
    <w:rsid w:val="2F4E3606"/>
    <w:rsid w:val="30DDC91D"/>
    <w:rsid w:val="30FA9BA6"/>
    <w:rsid w:val="31400C93"/>
    <w:rsid w:val="31AFCC88"/>
    <w:rsid w:val="3206FFB5"/>
    <w:rsid w:val="32507839"/>
    <w:rsid w:val="32FE48D1"/>
    <w:rsid w:val="330C91FD"/>
    <w:rsid w:val="3417DE7A"/>
    <w:rsid w:val="350B1B3B"/>
    <w:rsid w:val="356EE9AE"/>
    <w:rsid w:val="3588220D"/>
    <w:rsid w:val="35926F37"/>
    <w:rsid w:val="36C34118"/>
    <w:rsid w:val="3715331C"/>
    <w:rsid w:val="372AF2CE"/>
    <w:rsid w:val="379DA852"/>
    <w:rsid w:val="37B7C01C"/>
    <w:rsid w:val="37C2C6E0"/>
    <w:rsid w:val="384DAD42"/>
    <w:rsid w:val="38566158"/>
    <w:rsid w:val="38EF57E1"/>
    <w:rsid w:val="3A1E71B4"/>
    <w:rsid w:val="3B8811D9"/>
    <w:rsid w:val="3BB768CA"/>
    <w:rsid w:val="3BC0804B"/>
    <w:rsid w:val="3BF1B49F"/>
    <w:rsid w:val="3C1B5B90"/>
    <w:rsid w:val="3C5761A2"/>
    <w:rsid w:val="3CE2CB7A"/>
    <w:rsid w:val="3D1E68B3"/>
    <w:rsid w:val="3D2F1BEB"/>
    <w:rsid w:val="3D7F116F"/>
    <w:rsid w:val="3DAA4C3E"/>
    <w:rsid w:val="3DF7DF2B"/>
    <w:rsid w:val="3E1462AD"/>
    <w:rsid w:val="3E770B0E"/>
    <w:rsid w:val="3ED39D74"/>
    <w:rsid w:val="3F7E6751"/>
    <w:rsid w:val="3FB5A541"/>
    <w:rsid w:val="408103E8"/>
    <w:rsid w:val="40FBA982"/>
    <w:rsid w:val="417C3906"/>
    <w:rsid w:val="421AE859"/>
    <w:rsid w:val="4275DD6B"/>
    <w:rsid w:val="42B7550B"/>
    <w:rsid w:val="42C9651E"/>
    <w:rsid w:val="42E7408F"/>
    <w:rsid w:val="4414B9E0"/>
    <w:rsid w:val="4417D82A"/>
    <w:rsid w:val="4434D093"/>
    <w:rsid w:val="449AC1B1"/>
    <w:rsid w:val="45934D25"/>
    <w:rsid w:val="464BD23C"/>
    <w:rsid w:val="46541D38"/>
    <w:rsid w:val="46AB46E3"/>
    <w:rsid w:val="46B8671A"/>
    <w:rsid w:val="46EA8979"/>
    <w:rsid w:val="47BCB302"/>
    <w:rsid w:val="4816B5FA"/>
    <w:rsid w:val="4902F9A3"/>
    <w:rsid w:val="49E5C5E1"/>
    <w:rsid w:val="4A6737AE"/>
    <w:rsid w:val="4AF09A0D"/>
    <w:rsid w:val="4BC3485E"/>
    <w:rsid w:val="4BC72F87"/>
    <w:rsid w:val="4BE22D0C"/>
    <w:rsid w:val="4BF552B6"/>
    <w:rsid w:val="4BF69F5A"/>
    <w:rsid w:val="4C8C4CB9"/>
    <w:rsid w:val="4C91197C"/>
    <w:rsid w:val="4CEF624C"/>
    <w:rsid w:val="4D4CC97D"/>
    <w:rsid w:val="4DBE4E22"/>
    <w:rsid w:val="4DDC7460"/>
    <w:rsid w:val="4DF59B51"/>
    <w:rsid w:val="4EBDF689"/>
    <w:rsid w:val="4EF66876"/>
    <w:rsid w:val="4F93D714"/>
    <w:rsid w:val="4F9EF0C5"/>
    <w:rsid w:val="4FB57306"/>
    <w:rsid w:val="5044E6D1"/>
    <w:rsid w:val="50C3B73B"/>
    <w:rsid w:val="50C44317"/>
    <w:rsid w:val="523013C9"/>
    <w:rsid w:val="523E5FE7"/>
    <w:rsid w:val="52A2B133"/>
    <w:rsid w:val="53488330"/>
    <w:rsid w:val="536AF5BD"/>
    <w:rsid w:val="53909637"/>
    <w:rsid w:val="53B09A87"/>
    <w:rsid w:val="54842C13"/>
    <w:rsid w:val="54A403E1"/>
    <w:rsid w:val="54CD987F"/>
    <w:rsid w:val="54E50B28"/>
    <w:rsid w:val="55B77F8E"/>
    <w:rsid w:val="55F40A22"/>
    <w:rsid w:val="56179468"/>
    <w:rsid w:val="562B9EA0"/>
    <w:rsid w:val="563238F5"/>
    <w:rsid w:val="56C20109"/>
    <w:rsid w:val="56D439F9"/>
    <w:rsid w:val="56E565AE"/>
    <w:rsid w:val="570BB82C"/>
    <w:rsid w:val="5718BA84"/>
    <w:rsid w:val="571ED4B4"/>
    <w:rsid w:val="57361586"/>
    <w:rsid w:val="57604122"/>
    <w:rsid w:val="58D1E5E7"/>
    <w:rsid w:val="5986E42E"/>
    <w:rsid w:val="5A10C419"/>
    <w:rsid w:val="5A3EDCD9"/>
    <w:rsid w:val="5AF852B5"/>
    <w:rsid w:val="5B047A8B"/>
    <w:rsid w:val="5B1AF1E7"/>
    <w:rsid w:val="5B91D17E"/>
    <w:rsid w:val="5B93205A"/>
    <w:rsid w:val="5D1F4333"/>
    <w:rsid w:val="5D80CF1E"/>
    <w:rsid w:val="5DA5570A"/>
    <w:rsid w:val="5DEDB150"/>
    <w:rsid w:val="5E72A16A"/>
    <w:rsid w:val="5E7692E9"/>
    <w:rsid w:val="5E8F2C2D"/>
    <w:rsid w:val="5EA21ED7"/>
    <w:rsid w:val="5EDAB9D0"/>
    <w:rsid w:val="6049D628"/>
    <w:rsid w:val="6081E639"/>
    <w:rsid w:val="60AD9418"/>
    <w:rsid w:val="60EE299D"/>
    <w:rsid w:val="60FB74FB"/>
    <w:rsid w:val="61B3E209"/>
    <w:rsid w:val="621D8CEE"/>
    <w:rsid w:val="622E137F"/>
    <w:rsid w:val="630A8A77"/>
    <w:rsid w:val="63C41220"/>
    <w:rsid w:val="643EB50B"/>
    <w:rsid w:val="647EFBCF"/>
    <w:rsid w:val="652EE091"/>
    <w:rsid w:val="65D0F416"/>
    <w:rsid w:val="663364DA"/>
    <w:rsid w:val="666A43AC"/>
    <w:rsid w:val="666CBB59"/>
    <w:rsid w:val="6693062B"/>
    <w:rsid w:val="66983E45"/>
    <w:rsid w:val="66E01D6B"/>
    <w:rsid w:val="67974A72"/>
    <w:rsid w:val="67C998FE"/>
    <w:rsid w:val="683CB8CE"/>
    <w:rsid w:val="68C8912E"/>
    <w:rsid w:val="68D03CF5"/>
    <w:rsid w:val="6967613B"/>
    <w:rsid w:val="69C417FA"/>
    <w:rsid w:val="69C71BAC"/>
    <w:rsid w:val="6B150821"/>
    <w:rsid w:val="6BFF6529"/>
    <w:rsid w:val="6C388A83"/>
    <w:rsid w:val="6CF56D20"/>
    <w:rsid w:val="6D5334E0"/>
    <w:rsid w:val="6D5357C4"/>
    <w:rsid w:val="6DE27078"/>
    <w:rsid w:val="6E76E910"/>
    <w:rsid w:val="6F2E20C9"/>
    <w:rsid w:val="6F3A25DA"/>
    <w:rsid w:val="6F46C1B8"/>
    <w:rsid w:val="6F4A35EB"/>
    <w:rsid w:val="6F876B35"/>
    <w:rsid w:val="6FC24955"/>
    <w:rsid w:val="7005771C"/>
    <w:rsid w:val="701C7161"/>
    <w:rsid w:val="70264ECB"/>
    <w:rsid w:val="702C3F3A"/>
    <w:rsid w:val="704F0FA6"/>
    <w:rsid w:val="70925C74"/>
    <w:rsid w:val="70933FBA"/>
    <w:rsid w:val="7139832A"/>
    <w:rsid w:val="71685E50"/>
    <w:rsid w:val="71C48979"/>
    <w:rsid w:val="71DE37B8"/>
    <w:rsid w:val="7325B96C"/>
    <w:rsid w:val="7332B7B9"/>
    <w:rsid w:val="7338B6DE"/>
    <w:rsid w:val="739CA219"/>
    <w:rsid w:val="73A8EDEA"/>
    <w:rsid w:val="73C0AC2A"/>
    <w:rsid w:val="7470EC26"/>
    <w:rsid w:val="74855312"/>
    <w:rsid w:val="75A0DFA0"/>
    <w:rsid w:val="75EDEBFC"/>
    <w:rsid w:val="7621BE3C"/>
    <w:rsid w:val="76727788"/>
    <w:rsid w:val="76A72D5F"/>
    <w:rsid w:val="76E3FAF4"/>
    <w:rsid w:val="77513D64"/>
    <w:rsid w:val="77A0E858"/>
    <w:rsid w:val="77B255DA"/>
    <w:rsid w:val="780ACCF7"/>
    <w:rsid w:val="781B5A68"/>
    <w:rsid w:val="78C20CA9"/>
    <w:rsid w:val="78F87C1F"/>
    <w:rsid w:val="793DE6D9"/>
    <w:rsid w:val="794C4C0F"/>
    <w:rsid w:val="7991D2E6"/>
    <w:rsid w:val="79C4A9B3"/>
    <w:rsid w:val="7B8BFA67"/>
    <w:rsid w:val="7BF9FE7F"/>
    <w:rsid w:val="7C99A417"/>
    <w:rsid w:val="7CAC0ABA"/>
    <w:rsid w:val="7CC49C69"/>
    <w:rsid w:val="7D5CD5FE"/>
    <w:rsid w:val="7D697D0A"/>
    <w:rsid w:val="7DA640D7"/>
    <w:rsid w:val="7EA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7376"/>
  <w15:chartTrackingRefBased/>
  <w15:docId w15:val="{9A6E8AA5-73EA-4D98-A7E9-CDD76581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F6"/>
  </w:style>
  <w:style w:type="paragraph" w:styleId="Footer">
    <w:name w:val="footer"/>
    <w:basedOn w:val="Normal"/>
    <w:link w:val="Foot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F6"/>
  </w:style>
  <w:style w:type="character" w:styleId="Hyperlink">
    <w:name w:val="Hyperlink"/>
    <w:basedOn w:val="DefaultParagraphFont"/>
    <w:uiPriority w:val="99"/>
    <w:unhideWhenUsed/>
    <w:rsid w:val="00EF75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5F6"/>
    <w:pPr>
      <w:ind w:left="720"/>
      <w:contextualSpacing/>
    </w:pPr>
  </w:style>
  <w:style w:type="table" w:styleId="TableGrid">
    <w:name w:val="Table Grid"/>
    <w:basedOn w:val="TableNormal"/>
    <w:uiPriority w:val="39"/>
    <w:rsid w:val="0048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9D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773B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902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5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</dc:creator>
  <cp:keywords/>
  <dc:description/>
  <cp:lastModifiedBy>Sunil</cp:lastModifiedBy>
  <cp:revision>2</cp:revision>
  <dcterms:created xsi:type="dcterms:W3CDTF">2025-05-29T15:22:00Z</dcterms:created>
  <dcterms:modified xsi:type="dcterms:W3CDTF">2025-05-29T15:22:00Z</dcterms:modified>
</cp:coreProperties>
</file>